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139" w:rsidRPr="000C10F6" w:rsidRDefault="00971139" w:rsidP="00971139"/>
    <w:p w:rsidR="00971139" w:rsidRDefault="00971139" w:rsidP="00971139"/>
    <w:p w:rsidR="00971139" w:rsidRDefault="00971139" w:rsidP="00971139"/>
    <w:p w:rsidR="00971139" w:rsidRDefault="00971139" w:rsidP="00971139">
      <w:pPr>
        <w:jc w:val="center"/>
      </w:pPr>
    </w:p>
    <w:p w:rsidR="00971139" w:rsidRPr="00DB5B4C" w:rsidRDefault="00971139" w:rsidP="00971139">
      <w:pPr>
        <w:jc w:val="center"/>
        <w:rPr>
          <w:b/>
        </w:rPr>
      </w:pPr>
      <w:r w:rsidRPr="00DB5B4C">
        <w:rPr>
          <w:b/>
        </w:rPr>
        <w:t>Основна школа ,,Мухарем Кадриу,, Велики Трновац</w:t>
      </w:r>
    </w:p>
    <w:p w:rsidR="00971139" w:rsidRPr="00DB5B4C" w:rsidRDefault="00971139" w:rsidP="00971139">
      <w:pPr>
        <w:jc w:val="center"/>
        <w:rPr>
          <w:b/>
        </w:rPr>
      </w:pPr>
      <w:r w:rsidRPr="00DB5B4C">
        <w:rPr>
          <w:b/>
        </w:rPr>
        <w:t>17528 Вел.Трновац  бб</w:t>
      </w:r>
    </w:p>
    <w:p w:rsidR="00971139" w:rsidRPr="00395C94" w:rsidRDefault="00971139" w:rsidP="00971139">
      <w:pPr>
        <w:rPr>
          <w:b/>
          <w:bCs/>
          <w:i/>
          <w:iCs/>
        </w:rPr>
      </w:pPr>
    </w:p>
    <w:p w:rsidR="00971139" w:rsidRDefault="00971139" w:rsidP="00971139">
      <w:pPr>
        <w:jc w:val="center"/>
        <w:rPr>
          <w:b/>
          <w:bCs/>
          <w:i/>
          <w:iCs/>
          <w:lang w:val="ru-RU"/>
        </w:rPr>
      </w:pPr>
    </w:p>
    <w:p w:rsidR="00971139" w:rsidRPr="006A6C69" w:rsidRDefault="00971139" w:rsidP="00971139">
      <w:pPr>
        <w:pStyle w:val="Title"/>
        <w:rPr>
          <w:rFonts w:ascii="Times New Roman" w:hAnsi="Times New Roman"/>
          <w:color w:val="000000"/>
          <w:lang w:val="ru-RU"/>
        </w:rPr>
      </w:pPr>
      <w:r w:rsidRPr="006A6C69">
        <w:rPr>
          <w:rFonts w:ascii="Times New Roman" w:hAnsi="Times New Roman"/>
          <w:color w:val="000000"/>
          <w:lang w:val="ru-RU"/>
        </w:rPr>
        <w:t xml:space="preserve">КОНКУРСНА ДОКУМЕНТАЦИЈА ЗА ЈАВНУ НАБАВКУ </w:t>
      </w:r>
    </w:p>
    <w:p w:rsidR="00971139" w:rsidRPr="006A6C69" w:rsidRDefault="00971139" w:rsidP="00971139">
      <w:pPr>
        <w:jc w:val="center"/>
        <w:rPr>
          <w:b/>
          <w:bCs/>
          <w:i/>
          <w:iCs/>
          <w:lang w:val="ru-RU"/>
        </w:rPr>
      </w:pPr>
      <w:r>
        <w:rPr>
          <w:lang w:val="sr-Latn-CS"/>
        </w:rPr>
        <w:t>добара</w:t>
      </w:r>
      <w:r w:rsidRPr="006A6C69">
        <w:rPr>
          <w:b/>
          <w:bCs/>
          <w:lang w:val="ru-RU"/>
        </w:rPr>
        <w:t xml:space="preserve"> –</w:t>
      </w:r>
      <w:r>
        <w:rPr>
          <w:lang w:val="sr-Cyrl-CS"/>
        </w:rPr>
        <w:t xml:space="preserve"> </w:t>
      </w:r>
      <w:r>
        <w:rPr>
          <w:b/>
          <w:lang w:val="sr-Latn-CS"/>
        </w:rPr>
        <w:t>Kancelariski materjal</w:t>
      </w:r>
    </w:p>
    <w:p w:rsidR="00971139" w:rsidRDefault="00971139" w:rsidP="00971139">
      <w:pPr>
        <w:jc w:val="center"/>
        <w:rPr>
          <w:b/>
          <w:bCs/>
          <w:i/>
          <w:iCs/>
          <w:lang w:val="sr-Cyrl-CS"/>
        </w:rPr>
      </w:pPr>
    </w:p>
    <w:p w:rsidR="00971139" w:rsidRPr="002477F9" w:rsidRDefault="00971139" w:rsidP="00971139">
      <w:pPr>
        <w:jc w:val="center"/>
        <w:rPr>
          <w:b/>
          <w:bCs/>
          <w:lang w:val="sr-Cyrl-CS"/>
        </w:rPr>
      </w:pPr>
      <w:r>
        <w:rPr>
          <w:b/>
          <w:bCs/>
          <w:lang w:val="sr-Cyrl-CS"/>
        </w:rPr>
        <w:t>ОТВОРЕНИ ПОСТУПАК</w:t>
      </w:r>
    </w:p>
    <w:p w:rsidR="00971139" w:rsidRPr="002477F9" w:rsidRDefault="00971139" w:rsidP="00971139">
      <w:pPr>
        <w:jc w:val="center"/>
        <w:rPr>
          <w:b/>
          <w:bCs/>
          <w:lang w:val="sr-Cyrl-CS"/>
        </w:rPr>
      </w:pPr>
    </w:p>
    <w:p w:rsidR="00971139" w:rsidRDefault="00971139" w:rsidP="00971139">
      <w:pPr>
        <w:jc w:val="center"/>
        <w:rPr>
          <w:b/>
        </w:rPr>
      </w:pPr>
      <w:r w:rsidRPr="002477F9">
        <w:rPr>
          <w:b/>
          <w:bCs/>
          <w:lang w:val="sr-Cyrl-CS"/>
        </w:rPr>
        <w:t xml:space="preserve">ЈАВНА НАБАВКА бр. </w:t>
      </w:r>
      <w:r>
        <w:rPr>
          <w:b/>
          <w:bCs/>
          <w:lang w:val="sr-Cyrl-CS"/>
        </w:rPr>
        <w:t xml:space="preserve"> 2 </w:t>
      </w:r>
      <w:r w:rsidRPr="002477F9">
        <w:rPr>
          <w:b/>
          <w:lang w:val="sr-Cyrl-CS"/>
        </w:rPr>
        <w:t>/201</w:t>
      </w:r>
      <w:r w:rsidR="008A1362">
        <w:rPr>
          <w:b/>
        </w:rPr>
        <w:t>9</w:t>
      </w:r>
    </w:p>
    <w:p w:rsidR="00971139" w:rsidRPr="00441DE1" w:rsidRDefault="00971139" w:rsidP="00971139">
      <w:pPr>
        <w:jc w:val="center"/>
        <w:rPr>
          <w:i/>
          <w:iCs/>
        </w:rPr>
      </w:pPr>
    </w:p>
    <w:p w:rsidR="00971139" w:rsidRPr="002477F9" w:rsidRDefault="00971139" w:rsidP="00971139">
      <w:pPr>
        <w:jc w:val="center"/>
        <w:rPr>
          <w:i/>
          <w:iCs/>
          <w:lang w:val="sr-Cyrl-CS"/>
        </w:rPr>
      </w:pPr>
    </w:p>
    <w:p w:rsidR="00971139" w:rsidRPr="002477F9" w:rsidRDefault="00971139" w:rsidP="00971139">
      <w:pPr>
        <w:jc w:val="center"/>
        <w:rPr>
          <w:i/>
          <w:iCs/>
          <w:lang w:val="sr-Cyrl-CS"/>
        </w:rPr>
      </w:pPr>
    </w:p>
    <w:p w:rsidR="00971139" w:rsidRPr="002477F9" w:rsidRDefault="00971139" w:rsidP="00971139">
      <w:pPr>
        <w:jc w:val="center"/>
        <w:rPr>
          <w:i/>
          <w:iCs/>
          <w:lang w:val="sr-Cyrl-CS"/>
        </w:rPr>
      </w:pPr>
    </w:p>
    <w:tbl>
      <w:tblPr>
        <w:tblW w:w="0" w:type="auto"/>
        <w:tblInd w:w="-65" w:type="dxa"/>
        <w:tblLayout w:type="fixed"/>
        <w:tblLook w:val="0000"/>
      </w:tblPr>
      <w:tblGrid>
        <w:gridCol w:w="4644"/>
        <w:gridCol w:w="4774"/>
      </w:tblGrid>
      <w:tr w:rsidR="00971139" w:rsidTr="00B614B7">
        <w:tc>
          <w:tcPr>
            <w:tcW w:w="4644" w:type="dxa"/>
            <w:tcBorders>
              <w:top w:val="single" w:sz="4" w:space="0" w:color="000000"/>
              <w:left w:val="single" w:sz="4" w:space="0" w:color="000000"/>
              <w:bottom w:val="single" w:sz="4" w:space="0" w:color="000000"/>
              <w:right w:val="nil"/>
            </w:tcBorders>
          </w:tcPr>
          <w:p w:rsidR="00971139" w:rsidRPr="002477F9" w:rsidRDefault="00971139" w:rsidP="00B614B7">
            <w:pPr>
              <w:snapToGrid w:val="0"/>
              <w:jc w:val="both"/>
              <w:rPr>
                <w:lang w:val="sr-Cyrl-CS"/>
              </w:rPr>
            </w:pPr>
          </w:p>
        </w:tc>
        <w:tc>
          <w:tcPr>
            <w:tcW w:w="4774"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center"/>
            </w:pPr>
            <w:r>
              <w:t>Датум и време</w:t>
            </w:r>
          </w:p>
        </w:tc>
      </w:tr>
      <w:tr w:rsidR="00971139" w:rsidTr="00B614B7">
        <w:tc>
          <w:tcPr>
            <w:tcW w:w="4644" w:type="dxa"/>
            <w:tcBorders>
              <w:top w:val="single" w:sz="4" w:space="0" w:color="000000"/>
              <w:left w:val="single" w:sz="4" w:space="0" w:color="000000"/>
              <w:bottom w:val="single" w:sz="4" w:space="0" w:color="000000"/>
              <w:right w:val="nil"/>
            </w:tcBorders>
          </w:tcPr>
          <w:p w:rsidR="00971139" w:rsidRDefault="00971139" w:rsidP="00B614B7">
            <w:pPr>
              <w:snapToGrid w:val="0"/>
              <w:jc w:val="both"/>
            </w:pPr>
            <w:r>
              <w:t>Крајњи рок за подношење понуда</w:t>
            </w:r>
          </w:p>
        </w:tc>
        <w:tc>
          <w:tcPr>
            <w:tcW w:w="4774" w:type="dxa"/>
            <w:tcBorders>
              <w:top w:val="single" w:sz="4" w:space="0" w:color="000000"/>
              <w:left w:val="single" w:sz="4" w:space="0" w:color="000000"/>
              <w:bottom w:val="single" w:sz="4" w:space="0" w:color="000000"/>
              <w:right w:val="single" w:sz="4" w:space="0" w:color="000000"/>
            </w:tcBorders>
          </w:tcPr>
          <w:p w:rsidR="00971139" w:rsidRDefault="008A1362" w:rsidP="00B614B7">
            <w:pPr>
              <w:snapToGrid w:val="0"/>
              <w:jc w:val="both"/>
            </w:pPr>
            <w:r>
              <w:t>03. 07</w:t>
            </w:r>
            <w:r w:rsidR="00971139">
              <w:rPr>
                <w:lang w:val="sr-Cyrl-CS"/>
              </w:rPr>
              <w:t xml:space="preserve">. </w:t>
            </w:r>
            <w:r>
              <w:t xml:space="preserve"> 2019</w:t>
            </w:r>
            <w:r w:rsidR="00971139">
              <w:t>. године у 12.00 часова</w:t>
            </w:r>
          </w:p>
        </w:tc>
      </w:tr>
      <w:tr w:rsidR="00971139" w:rsidTr="00B614B7">
        <w:tc>
          <w:tcPr>
            <w:tcW w:w="4644" w:type="dxa"/>
            <w:tcBorders>
              <w:top w:val="single" w:sz="4" w:space="0" w:color="000000"/>
              <w:left w:val="single" w:sz="4" w:space="0" w:color="000000"/>
              <w:bottom w:val="single" w:sz="4" w:space="0" w:color="000000"/>
              <w:right w:val="nil"/>
            </w:tcBorders>
          </w:tcPr>
          <w:p w:rsidR="00971139" w:rsidRDefault="00971139" w:rsidP="00B614B7">
            <w:pPr>
              <w:snapToGrid w:val="0"/>
              <w:jc w:val="both"/>
            </w:pPr>
            <w:r>
              <w:t>Отварање понуда</w:t>
            </w:r>
          </w:p>
        </w:tc>
        <w:tc>
          <w:tcPr>
            <w:tcW w:w="4774" w:type="dxa"/>
            <w:tcBorders>
              <w:top w:val="single" w:sz="4" w:space="0" w:color="000000"/>
              <w:left w:val="single" w:sz="4" w:space="0" w:color="000000"/>
              <w:bottom w:val="single" w:sz="4" w:space="0" w:color="000000"/>
              <w:right w:val="single" w:sz="4" w:space="0" w:color="000000"/>
            </w:tcBorders>
          </w:tcPr>
          <w:p w:rsidR="00971139" w:rsidRDefault="008A1362" w:rsidP="00B614B7">
            <w:pPr>
              <w:snapToGrid w:val="0"/>
              <w:jc w:val="both"/>
            </w:pPr>
            <w:r>
              <w:t>03. 07</w:t>
            </w:r>
            <w:r w:rsidR="00971139">
              <w:rPr>
                <w:lang w:val="sr-Cyrl-CS"/>
              </w:rPr>
              <w:t xml:space="preserve">. </w:t>
            </w:r>
            <w:r>
              <w:t xml:space="preserve">2019 </w:t>
            </w:r>
            <w:r w:rsidR="00971139">
              <w:t>. године у 12.30 часова</w:t>
            </w:r>
          </w:p>
        </w:tc>
      </w:tr>
    </w:tbl>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971139" w:rsidP="00971139">
      <w:pPr>
        <w:jc w:val="center"/>
        <w:rPr>
          <w:i/>
          <w:iCs/>
        </w:rPr>
      </w:pPr>
    </w:p>
    <w:p w:rsidR="00971139" w:rsidRDefault="008A1362" w:rsidP="00971139">
      <w:pPr>
        <w:jc w:val="center"/>
        <w:rPr>
          <w:b/>
          <w:bCs/>
        </w:rPr>
      </w:pPr>
      <w:r>
        <w:rPr>
          <w:b/>
          <w:i/>
          <w:iCs/>
        </w:rPr>
        <w:t>jun</w:t>
      </w:r>
      <w:r w:rsidR="00B614B7">
        <w:rPr>
          <w:b/>
          <w:i/>
          <w:iCs/>
        </w:rPr>
        <w:t xml:space="preserve"> </w:t>
      </w:r>
      <w:r w:rsidR="00971139">
        <w:rPr>
          <w:i/>
          <w:iCs/>
          <w:lang w:val="sr-Cyrl-CS"/>
        </w:rPr>
        <w:t xml:space="preserve"> </w:t>
      </w:r>
      <w:r w:rsidR="00971139">
        <w:rPr>
          <w:i/>
          <w:iCs/>
        </w:rPr>
        <w:t xml:space="preserve"> </w:t>
      </w:r>
      <w:r>
        <w:rPr>
          <w:b/>
          <w:bCs/>
        </w:rPr>
        <w:t>2019</w:t>
      </w:r>
      <w:r w:rsidR="00971139">
        <w:rPr>
          <w:b/>
          <w:bCs/>
        </w:rPr>
        <w:t>. године</w:t>
      </w:r>
    </w:p>
    <w:p w:rsidR="00971139" w:rsidRDefault="00971139" w:rsidP="00971139">
      <w:pPr>
        <w:jc w:val="both"/>
        <w:rPr>
          <w:rFonts w:eastAsia="TimesNewRomanPSMT"/>
          <w:color w:val="auto"/>
        </w:rPr>
      </w:pPr>
    </w:p>
    <w:p w:rsidR="00971139" w:rsidRDefault="00971139" w:rsidP="00971139">
      <w:pPr>
        <w:jc w:val="both"/>
        <w:rPr>
          <w:rFonts w:eastAsia="TimesNewRomanPSMT"/>
          <w:color w:val="auto"/>
        </w:rPr>
      </w:pPr>
    </w:p>
    <w:p w:rsidR="00971139" w:rsidRDefault="00971139" w:rsidP="00971139">
      <w:pPr>
        <w:jc w:val="both"/>
        <w:rPr>
          <w:rFonts w:eastAsia="TimesNewRomanPSMT"/>
          <w:color w:val="auto"/>
        </w:rPr>
      </w:pPr>
    </w:p>
    <w:p w:rsidR="00971139" w:rsidRDefault="00971139" w:rsidP="00971139">
      <w:pPr>
        <w:jc w:val="both"/>
        <w:rPr>
          <w:rFonts w:eastAsia="TimesNewRomanPSMT"/>
          <w:color w:val="auto"/>
        </w:rPr>
      </w:pPr>
    </w:p>
    <w:p w:rsidR="00971139" w:rsidRDefault="00971139" w:rsidP="00971139">
      <w:pPr>
        <w:jc w:val="both"/>
        <w:rPr>
          <w:rFonts w:eastAsia="TimesNewRomanPSMT"/>
          <w:color w:val="auto"/>
        </w:rPr>
      </w:pPr>
    </w:p>
    <w:p w:rsidR="00971139" w:rsidRDefault="00971139" w:rsidP="00971139">
      <w:pPr>
        <w:jc w:val="both"/>
        <w:rPr>
          <w:rFonts w:eastAsia="TimesNewRomanPSMT"/>
          <w:color w:val="auto"/>
        </w:rPr>
      </w:pPr>
    </w:p>
    <w:p w:rsidR="00971139" w:rsidRDefault="00971139" w:rsidP="00971139">
      <w:pPr>
        <w:jc w:val="both"/>
        <w:rPr>
          <w:rFonts w:eastAsia="TimesNewRomanPSMT"/>
          <w:color w:val="auto"/>
        </w:rPr>
      </w:pPr>
    </w:p>
    <w:p w:rsidR="00971139" w:rsidRDefault="00971139" w:rsidP="00971139">
      <w:pPr>
        <w:jc w:val="both"/>
        <w:rPr>
          <w:rFonts w:eastAsia="TimesNewRomanPSMT"/>
          <w:color w:val="auto"/>
        </w:rPr>
      </w:pPr>
    </w:p>
    <w:p w:rsidR="00971139" w:rsidRDefault="00971139" w:rsidP="00971139">
      <w:pPr>
        <w:jc w:val="both"/>
        <w:rPr>
          <w:rFonts w:eastAsia="TimesNewRomanPSMT"/>
          <w:color w:val="auto"/>
        </w:rPr>
      </w:pPr>
    </w:p>
    <w:p w:rsidR="00971139" w:rsidRDefault="00971139" w:rsidP="00971139">
      <w:pPr>
        <w:jc w:val="both"/>
        <w:rPr>
          <w:rFonts w:eastAsia="TimesNewRomanPSMT"/>
          <w:color w:val="auto"/>
        </w:rPr>
      </w:pPr>
    </w:p>
    <w:p w:rsidR="00971139" w:rsidRDefault="00971139" w:rsidP="00971139">
      <w:pPr>
        <w:jc w:val="both"/>
        <w:rPr>
          <w:rFonts w:eastAsia="TimesNewRomanPSMT"/>
          <w:color w:val="auto"/>
        </w:rPr>
      </w:pPr>
    </w:p>
    <w:p w:rsidR="00971139" w:rsidRPr="00EA5265" w:rsidRDefault="00971139" w:rsidP="00971139">
      <w:pPr>
        <w:jc w:val="both"/>
        <w:rPr>
          <w:rFonts w:eastAsia="TimesNewRomanPSMT"/>
          <w:color w:val="auto"/>
        </w:rPr>
      </w:pPr>
      <w:r w:rsidRPr="00EA5265">
        <w:rPr>
          <w:rFonts w:eastAsia="TimesNewRomanPSMT"/>
          <w:color w:val="auto"/>
        </w:rPr>
        <w:t>На основу чл. 3</w:t>
      </w:r>
      <w:r w:rsidRPr="00EA5265">
        <w:rPr>
          <w:rFonts w:eastAsia="TimesNewRomanPSMT"/>
          <w:color w:val="auto"/>
          <w:lang w:val="sr-Cyrl-CS"/>
        </w:rPr>
        <w:t>2</w:t>
      </w:r>
      <w:r w:rsidRPr="00EA5265">
        <w:rPr>
          <w:rFonts w:eastAsia="TimesNewRomanPSMT"/>
          <w:color w:val="auto"/>
        </w:rPr>
        <w:t xml:space="preserve">. и 61. Закона о јавним набавкама („Сл. гласник РС” бр. 124/2012, у даљем тексту: Закон), чл. </w:t>
      </w:r>
      <w:r w:rsidRPr="00EA5265">
        <w:rPr>
          <w:rFonts w:eastAsia="TimesNewRomanPSMT"/>
          <w:color w:val="auto"/>
          <w:lang w:val="sr-Cyrl-CS"/>
        </w:rPr>
        <w:t>2</w:t>
      </w:r>
      <w:r w:rsidRPr="00EA5265">
        <w:rPr>
          <w:rFonts w:eastAsia="TimesNewRomanPSMT"/>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EA5265">
        <w:rPr>
          <w:color w:val="auto"/>
        </w:rPr>
        <w:t xml:space="preserve">Одлуке о покретању поступка јавне набавке броj </w:t>
      </w:r>
      <w:r w:rsidR="008A1362">
        <w:rPr>
          <w:color w:val="auto"/>
        </w:rPr>
        <w:t xml:space="preserve">  421</w:t>
      </w:r>
      <w:r>
        <w:rPr>
          <w:color w:val="auto"/>
        </w:rPr>
        <w:t xml:space="preserve"> </w:t>
      </w:r>
      <w:r w:rsidRPr="00EA5265">
        <w:rPr>
          <w:i/>
          <w:iCs/>
          <w:color w:val="auto"/>
        </w:rPr>
        <w:t xml:space="preserve"> </w:t>
      </w:r>
      <w:r w:rsidRPr="00EA5265">
        <w:rPr>
          <w:color w:val="auto"/>
        </w:rPr>
        <w:t xml:space="preserve"> од </w:t>
      </w:r>
      <w:r w:rsidR="008A1362">
        <w:rPr>
          <w:color w:val="auto"/>
        </w:rPr>
        <w:t xml:space="preserve">  25</w:t>
      </w:r>
      <w:r w:rsidRPr="00EA5265">
        <w:rPr>
          <w:color w:val="auto"/>
        </w:rPr>
        <w:t>.0</w:t>
      </w:r>
      <w:r w:rsidR="008A1362">
        <w:rPr>
          <w:color w:val="auto"/>
        </w:rPr>
        <w:t>6</w:t>
      </w:r>
      <w:r w:rsidRPr="00EA5265">
        <w:rPr>
          <w:color w:val="auto"/>
        </w:rPr>
        <w:t>.201</w:t>
      </w:r>
      <w:r w:rsidR="008A1362">
        <w:rPr>
          <w:color w:val="auto"/>
        </w:rPr>
        <w:t>9</w:t>
      </w:r>
      <w:r w:rsidRPr="00EA5265">
        <w:rPr>
          <w:color w:val="auto"/>
        </w:rPr>
        <w:t xml:space="preserve"> </w:t>
      </w:r>
      <w:r>
        <w:rPr>
          <w:color w:val="auto"/>
        </w:rPr>
        <w:t xml:space="preserve"> ,javne nabavke  broj </w:t>
      </w:r>
      <w:r>
        <w:rPr>
          <w:color w:val="auto"/>
          <w:lang w:val="sr-Cyrl-CS"/>
        </w:rPr>
        <w:t>2</w:t>
      </w:r>
      <w:r>
        <w:rPr>
          <w:color w:val="auto"/>
        </w:rPr>
        <w:t xml:space="preserve">/2018 godine </w:t>
      </w:r>
      <w:r w:rsidRPr="00EA5265">
        <w:rPr>
          <w:color w:val="auto"/>
        </w:rPr>
        <w:t xml:space="preserve">и Решења о образовању комисије за јавну набавку </w:t>
      </w:r>
      <w:r w:rsidR="008A1362">
        <w:rPr>
          <w:color w:val="auto"/>
        </w:rPr>
        <w:t>za 2019 godine  broj   422</w:t>
      </w:r>
      <w:r>
        <w:rPr>
          <w:color w:val="auto"/>
        </w:rPr>
        <w:t xml:space="preserve"> </w:t>
      </w:r>
      <w:r w:rsidRPr="00EA5265">
        <w:rPr>
          <w:color w:val="auto"/>
        </w:rPr>
        <w:t xml:space="preserve"> од </w:t>
      </w:r>
      <w:r w:rsidR="008A1362">
        <w:rPr>
          <w:color w:val="auto"/>
        </w:rPr>
        <w:t xml:space="preserve">  25.06</w:t>
      </w:r>
      <w:r>
        <w:rPr>
          <w:color w:val="auto"/>
        </w:rPr>
        <w:t>.</w:t>
      </w:r>
      <w:r w:rsidRPr="00EA5265">
        <w:rPr>
          <w:color w:val="auto"/>
        </w:rPr>
        <w:t>201</w:t>
      </w:r>
      <w:r w:rsidR="008A1362">
        <w:rPr>
          <w:color w:val="auto"/>
        </w:rPr>
        <w:t>9</w:t>
      </w:r>
      <w:r>
        <w:rPr>
          <w:color w:val="auto"/>
        </w:rPr>
        <w:t xml:space="preserve"> </w:t>
      </w:r>
      <w:r w:rsidRPr="00EA5265">
        <w:rPr>
          <w:color w:val="auto"/>
        </w:rPr>
        <w:t xml:space="preserve"> припремљена је:</w:t>
      </w:r>
    </w:p>
    <w:p w:rsidR="00971139" w:rsidRDefault="00971139" w:rsidP="00971139">
      <w:pPr>
        <w:ind w:firstLine="720"/>
        <w:jc w:val="both"/>
        <w:rPr>
          <w:rFonts w:eastAsia="TimesNewRomanPSMT"/>
          <w:color w:val="FF0000"/>
        </w:rPr>
      </w:pPr>
    </w:p>
    <w:p w:rsidR="00971139" w:rsidRDefault="00971139" w:rsidP="00971139">
      <w:pPr>
        <w:ind w:firstLine="720"/>
        <w:jc w:val="both"/>
        <w:rPr>
          <w:rFonts w:eastAsia="TimesNewRomanPSMT"/>
        </w:rPr>
      </w:pPr>
    </w:p>
    <w:p w:rsidR="00971139" w:rsidRDefault="00971139" w:rsidP="00971139">
      <w:pPr>
        <w:ind w:firstLine="720"/>
        <w:jc w:val="both"/>
        <w:rPr>
          <w:rFonts w:eastAsia="TimesNewRomanPSMT"/>
        </w:rPr>
      </w:pPr>
    </w:p>
    <w:p w:rsidR="00971139" w:rsidRDefault="00971139" w:rsidP="00971139">
      <w:pPr>
        <w:shd w:val="clear" w:color="auto" w:fill="C6D9F1"/>
        <w:jc w:val="center"/>
        <w:rPr>
          <w:b/>
        </w:rPr>
      </w:pPr>
      <w:r>
        <w:rPr>
          <w:rFonts w:eastAsia="TimesNewRomanPS-BoldMT"/>
          <w:b/>
          <w:bCs/>
        </w:rPr>
        <w:t>КОНКУРСНА ДОКУМЕНТАЦИЈА</w:t>
      </w:r>
      <w:r w:rsidRPr="006A6C69">
        <w:rPr>
          <w:rFonts w:eastAsia="TimesNewRomanPS-BoldMT"/>
          <w:b/>
          <w:bCs/>
          <w:lang w:val="sr-Cyrl-CS"/>
        </w:rPr>
        <w:t xml:space="preserve"> </w:t>
      </w:r>
      <w:r>
        <w:rPr>
          <w:rFonts w:eastAsia="TimesNewRomanPS-BoldMT"/>
          <w:b/>
          <w:bCs/>
          <w:lang w:val="sr-Cyrl-CS"/>
        </w:rPr>
        <w:t>отвореном поступку за у</w:t>
      </w:r>
      <w:r w:rsidRPr="006A6C69">
        <w:rPr>
          <w:rFonts w:eastAsia="TimesNewRomanPS-BoldMT"/>
          <w:b/>
          <w:bCs/>
          <w:lang w:val="ru-RU"/>
        </w:rPr>
        <w:t xml:space="preserve"> јавну набавку </w:t>
      </w:r>
    </w:p>
    <w:p w:rsidR="00971139" w:rsidRPr="006A6C69" w:rsidRDefault="00971139" w:rsidP="00971139">
      <w:pPr>
        <w:shd w:val="clear" w:color="auto" w:fill="C6D9F1"/>
        <w:jc w:val="center"/>
        <w:rPr>
          <w:rFonts w:eastAsia="TimesNewRomanPS-BoldMT"/>
          <w:b/>
          <w:bCs/>
        </w:rPr>
      </w:pPr>
      <w:r>
        <w:rPr>
          <w:b/>
          <w:lang w:val="sr-Latn-CS"/>
        </w:rPr>
        <w:t xml:space="preserve"> ( kancelariski materjal </w:t>
      </w:r>
      <w:r w:rsidRPr="00C83885">
        <w:rPr>
          <w:b/>
          <w:lang w:val="sr-Latn-CS"/>
        </w:rPr>
        <w:t>)</w:t>
      </w:r>
    </w:p>
    <w:p w:rsidR="00971139" w:rsidRPr="00441DE1" w:rsidRDefault="00971139" w:rsidP="00971139">
      <w:pPr>
        <w:shd w:val="clear" w:color="auto" w:fill="C6D9F1"/>
        <w:jc w:val="center"/>
        <w:rPr>
          <w:rFonts w:eastAsia="TimesNewRomanPS-BoldMT"/>
          <w:b/>
          <w:bCs/>
        </w:rPr>
      </w:pPr>
      <w:r>
        <w:rPr>
          <w:rFonts w:eastAsia="TimesNewRomanPS-BoldMT"/>
          <w:b/>
          <w:bCs/>
        </w:rPr>
        <w:t xml:space="preserve">ЈН бр. </w:t>
      </w:r>
      <w:r>
        <w:rPr>
          <w:rFonts w:eastAsia="TimesNewRomanPS-BoldMT"/>
          <w:b/>
          <w:bCs/>
          <w:lang w:val="sr-Cyrl-CS"/>
        </w:rPr>
        <w:t xml:space="preserve"> 2</w:t>
      </w:r>
      <w:r w:rsidR="008A1362">
        <w:rPr>
          <w:rFonts w:eastAsia="TimesNewRomanPS-BoldMT"/>
          <w:b/>
          <w:bCs/>
        </w:rPr>
        <w:t>/2019</w:t>
      </w:r>
    </w:p>
    <w:p w:rsidR="00971139" w:rsidRDefault="00971139" w:rsidP="00971139">
      <w:pPr>
        <w:jc w:val="both"/>
        <w:rPr>
          <w:rFonts w:eastAsia="TimesNewRomanPS-BoldMT"/>
          <w:b/>
          <w:bCs/>
          <w:color w:val="FF0000"/>
        </w:rPr>
      </w:pPr>
    </w:p>
    <w:p w:rsidR="00971139" w:rsidRDefault="00971139" w:rsidP="00971139">
      <w:pPr>
        <w:jc w:val="both"/>
        <w:rPr>
          <w:rFonts w:eastAsia="TimesNewRomanPSMT"/>
        </w:rPr>
      </w:pPr>
      <w:r>
        <w:rPr>
          <w:rFonts w:eastAsia="TimesNewRomanPSMT"/>
        </w:rPr>
        <w:t>Конкурсна документација садржи:</w:t>
      </w:r>
    </w:p>
    <w:p w:rsidR="00971139" w:rsidRDefault="00971139" w:rsidP="00971139">
      <w:pPr>
        <w:jc w:val="both"/>
        <w:rPr>
          <w:rFonts w:eastAsia="TimesNewRomanPSMT"/>
        </w:rPr>
      </w:pPr>
    </w:p>
    <w:p w:rsidR="00971139" w:rsidRDefault="00971139" w:rsidP="00971139">
      <w:pPr>
        <w:jc w:val="both"/>
        <w:rPr>
          <w:rFonts w:eastAsia="TimesNewRomanPSMT"/>
        </w:rPr>
      </w:pPr>
    </w:p>
    <w:tbl>
      <w:tblPr>
        <w:tblW w:w="0" w:type="auto"/>
        <w:tblInd w:w="-30" w:type="dxa"/>
        <w:tblLayout w:type="fixed"/>
        <w:tblLook w:val="0000"/>
      </w:tblPr>
      <w:tblGrid>
        <w:gridCol w:w="1563"/>
        <w:gridCol w:w="6119"/>
        <w:gridCol w:w="1620"/>
      </w:tblGrid>
      <w:tr w:rsidR="00971139" w:rsidTr="00B614B7">
        <w:tc>
          <w:tcPr>
            <w:tcW w:w="1563" w:type="dxa"/>
            <w:tcBorders>
              <w:top w:val="single" w:sz="4" w:space="0" w:color="000000"/>
              <w:left w:val="single" w:sz="4" w:space="0" w:color="000000"/>
              <w:bottom w:val="single" w:sz="4" w:space="0" w:color="000000"/>
              <w:right w:val="nil"/>
            </w:tcBorders>
          </w:tcPr>
          <w:p w:rsidR="00971139" w:rsidRDefault="00971139" w:rsidP="00B614B7">
            <w:pPr>
              <w:jc w:val="both"/>
              <w:rPr>
                <w:rFonts w:eastAsia="TimesNewRomanPSMT"/>
                <w:b/>
                <w:i/>
              </w:rPr>
            </w:pPr>
            <w:r>
              <w:rPr>
                <w:rFonts w:eastAsia="TimesNewRomanPSMT"/>
                <w:b/>
                <w:i/>
                <w:lang w:val="sr-Cyrl-CS"/>
              </w:rPr>
              <w:t>Поглавље</w:t>
            </w:r>
          </w:p>
        </w:tc>
        <w:tc>
          <w:tcPr>
            <w:tcW w:w="6119" w:type="dxa"/>
            <w:tcBorders>
              <w:top w:val="single" w:sz="4" w:space="0" w:color="000000"/>
              <w:left w:val="single" w:sz="4" w:space="0" w:color="000000"/>
              <w:bottom w:val="single" w:sz="4" w:space="0" w:color="000000"/>
              <w:right w:val="nil"/>
            </w:tcBorders>
          </w:tcPr>
          <w:p w:rsidR="00971139" w:rsidRDefault="00971139" w:rsidP="00B614B7">
            <w:pPr>
              <w:jc w:val="center"/>
              <w:rPr>
                <w:rFonts w:eastAsia="TimesNewRomanPSMT"/>
                <w:b/>
                <w:i/>
              </w:rPr>
            </w:pPr>
            <w:r>
              <w:rPr>
                <w:rFonts w:eastAsia="TimesNewRomanPSMT"/>
                <w:b/>
                <w:i/>
              </w:rPr>
              <w:t>Назив</w:t>
            </w:r>
            <w:r>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971139" w:rsidRDefault="00971139" w:rsidP="00B614B7">
            <w:pPr>
              <w:jc w:val="center"/>
              <w:rPr>
                <w:bCs/>
                <w:iCs/>
              </w:rPr>
            </w:pPr>
            <w:r>
              <w:rPr>
                <w:rFonts w:eastAsia="TimesNewRomanPSMT"/>
                <w:b/>
                <w:i/>
              </w:rPr>
              <w:t>Страна</w:t>
            </w:r>
          </w:p>
        </w:tc>
      </w:tr>
      <w:tr w:rsidR="00971139" w:rsidTr="00B614B7">
        <w:tc>
          <w:tcPr>
            <w:tcW w:w="1563" w:type="dxa"/>
            <w:tcBorders>
              <w:top w:val="single" w:sz="4" w:space="0" w:color="000000"/>
              <w:left w:val="single" w:sz="4" w:space="0" w:color="000000"/>
              <w:bottom w:val="single" w:sz="4" w:space="0" w:color="000000"/>
              <w:right w:val="nil"/>
            </w:tcBorders>
            <w:vAlign w:val="center"/>
          </w:tcPr>
          <w:p w:rsidR="00971139" w:rsidRDefault="00971139" w:rsidP="00B614B7">
            <w:pPr>
              <w:snapToGrid w:val="0"/>
              <w:jc w:val="center"/>
              <w:rPr>
                <w:rFonts w:eastAsia="TimesNewRomanPSMT"/>
              </w:rPr>
            </w:pPr>
            <w:r>
              <w:rPr>
                <w:bCs/>
                <w:iCs/>
              </w:rPr>
              <w:t>I</w:t>
            </w:r>
          </w:p>
        </w:tc>
        <w:tc>
          <w:tcPr>
            <w:tcW w:w="61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color w:val="auto"/>
              </w:rPr>
            </w:pPr>
            <w:r>
              <w:rPr>
                <w:rFonts w:eastAsia="TimesNewRomanPSMT"/>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vAlign w:val="center"/>
          </w:tcPr>
          <w:p w:rsidR="00971139" w:rsidRPr="008C07FD" w:rsidRDefault="008C07FD" w:rsidP="00B614B7">
            <w:pPr>
              <w:snapToGrid w:val="0"/>
              <w:jc w:val="center"/>
              <w:rPr>
                <w:bCs/>
                <w:iCs/>
                <w:lang w:val="sr-Latn-CS"/>
              </w:rPr>
            </w:pPr>
            <w:r>
              <w:rPr>
                <w:rFonts w:eastAsia="TimesNewRomanPSMT"/>
                <w:color w:val="auto"/>
                <w:lang w:val="sr-Latn-CS"/>
              </w:rPr>
              <w:t>3</w:t>
            </w:r>
          </w:p>
        </w:tc>
      </w:tr>
      <w:tr w:rsidR="00971139" w:rsidTr="00B614B7">
        <w:tc>
          <w:tcPr>
            <w:tcW w:w="1563" w:type="dxa"/>
            <w:tcBorders>
              <w:top w:val="single" w:sz="4" w:space="0" w:color="000000"/>
              <w:left w:val="single" w:sz="4" w:space="0" w:color="000000"/>
              <w:bottom w:val="single" w:sz="4" w:space="0" w:color="000000"/>
              <w:right w:val="nil"/>
            </w:tcBorders>
            <w:vAlign w:val="center"/>
          </w:tcPr>
          <w:p w:rsidR="00971139" w:rsidRDefault="00971139" w:rsidP="00B614B7">
            <w:pPr>
              <w:snapToGrid w:val="0"/>
              <w:jc w:val="center"/>
              <w:rPr>
                <w:rFonts w:eastAsia="TimesNewRomanPSMT"/>
              </w:rPr>
            </w:pPr>
            <w:r>
              <w:rPr>
                <w:bCs/>
                <w:iCs/>
              </w:rPr>
              <w:t>II</w:t>
            </w:r>
          </w:p>
        </w:tc>
        <w:tc>
          <w:tcPr>
            <w:tcW w:w="61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color w:val="auto"/>
              </w:rPr>
            </w:pPr>
            <w:r>
              <w:rPr>
                <w:rFonts w:eastAsia="TimesNewRomanPSMT"/>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vAlign w:val="center"/>
          </w:tcPr>
          <w:p w:rsidR="00971139" w:rsidRPr="008C07FD" w:rsidRDefault="008C07FD" w:rsidP="00B614B7">
            <w:pPr>
              <w:snapToGrid w:val="0"/>
              <w:jc w:val="center"/>
              <w:rPr>
                <w:rFonts w:eastAsia="TimesNewRomanPSMT"/>
                <w:lang w:val="sr-Latn-CS"/>
              </w:rPr>
            </w:pPr>
            <w:r>
              <w:rPr>
                <w:rFonts w:eastAsia="TimesNewRomanPSMT"/>
                <w:color w:val="auto"/>
                <w:lang w:val="sr-Latn-CS"/>
              </w:rPr>
              <w:t>4</w:t>
            </w:r>
          </w:p>
        </w:tc>
      </w:tr>
      <w:tr w:rsidR="00971139" w:rsidTr="00B614B7">
        <w:tc>
          <w:tcPr>
            <w:tcW w:w="1563" w:type="dxa"/>
            <w:tcBorders>
              <w:top w:val="single" w:sz="4" w:space="0" w:color="000000"/>
              <w:left w:val="single" w:sz="4" w:space="0" w:color="000000"/>
              <w:bottom w:val="single" w:sz="4" w:space="0" w:color="000000"/>
              <w:right w:val="nil"/>
            </w:tcBorders>
            <w:vAlign w:val="center"/>
          </w:tcPr>
          <w:p w:rsidR="00971139" w:rsidRDefault="00971139" w:rsidP="00B614B7">
            <w:pPr>
              <w:snapToGrid w:val="0"/>
              <w:jc w:val="center"/>
              <w:rPr>
                <w:rFonts w:eastAsia="TimesNewRomanPSMT"/>
              </w:rPr>
            </w:pPr>
          </w:p>
          <w:p w:rsidR="00971139" w:rsidRDefault="00971139" w:rsidP="00B614B7">
            <w:pPr>
              <w:snapToGrid w:val="0"/>
              <w:jc w:val="center"/>
              <w:rPr>
                <w:rFonts w:eastAsia="TimesNewRomanPSMT"/>
              </w:rPr>
            </w:pPr>
            <w:r>
              <w:rPr>
                <w:rFonts w:eastAsia="TimesNewRomanPSMT"/>
              </w:rPr>
              <w:t>III</w:t>
            </w:r>
          </w:p>
        </w:tc>
        <w:tc>
          <w:tcPr>
            <w:tcW w:w="61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color w:val="auto"/>
              </w:rPr>
            </w:pPr>
            <w:r>
              <w:rPr>
                <w:rFonts w:eastAsia="TimesNewRomanPSMT"/>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vAlign w:val="center"/>
          </w:tcPr>
          <w:p w:rsidR="00971139" w:rsidRPr="008C07FD" w:rsidRDefault="008C07FD" w:rsidP="00B614B7">
            <w:pPr>
              <w:snapToGrid w:val="0"/>
              <w:jc w:val="center"/>
              <w:rPr>
                <w:rFonts w:eastAsia="TimesNewRomanPSMT"/>
                <w:lang w:val="sr-Latn-CS"/>
              </w:rPr>
            </w:pPr>
            <w:r>
              <w:rPr>
                <w:rFonts w:eastAsia="TimesNewRomanPSMT"/>
                <w:lang w:val="sr-Latn-CS"/>
              </w:rPr>
              <w:t>5</w:t>
            </w:r>
          </w:p>
        </w:tc>
      </w:tr>
      <w:tr w:rsidR="00971139" w:rsidTr="00B614B7">
        <w:tc>
          <w:tcPr>
            <w:tcW w:w="1563" w:type="dxa"/>
            <w:tcBorders>
              <w:top w:val="single" w:sz="4" w:space="0" w:color="000000"/>
              <w:left w:val="single" w:sz="4" w:space="0" w:color="000000"/>
              <w:bottom w:val="single" w:sz="4" w:space="0" w:color="000000"/>
              <w:right w:val="nil"/>
            </w:tcBorders>
            <w:vAlign w:val="center"/>
          </w:tcPr>
          <w:p w:rsidR="00971139" w:rsidRDefault="00971139" w:rsidP="00B614B7">
            <w:pPr>
              <w:snapToGrid w:val="0"/>
              <w:jc w:val="center"/>
              <w:rPr>
                <w:rFonts w:eastAsia="TimesNewRomanPSMT"/>
              </w:rPr>
            </w:pPr>
            <w:r>
              <w:rPr>
                <w:rFonts w:eastAsia="TimesNewRomanPSMT"/>
              </w:rPr>
              <w:t>IV</w:t>
            </w:r>
          </w:p>
        </w:tc>
        <w:tc>
          <w:tcPr>
            <w:tcW w:w="61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color w:val="auto"/>
              </w:rPr>
            </w:pPr>
            <w:r>
              <w:rPr>
                <w:rFonts w:eastAsia="TimesNewRomanPSMT"/>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c>
          <w:tcPr>
            <w:tcW w:w="1620" w:type="dxa"/>
            <w:tcBorders>
              <w:top w:val="single" w:sz="4" w:space="0" w:color="000000"/>
              <w:left w:val="single" w:sz="4" w:space="0" w:color="000000"/>
              <w:bottom w:val="single" w:sz="4" w:space="0" w:color="000000"/>
              <w:right w:val="single" w:sz="4" w:space="0" w:color="000000"/>
            </w:tcBorders>
            <w:vAlign w:val="center"/>
          </w:tcPr>
          <w:p w:rsidR="00971139" w:rsidRDefault="00971139" w:rsidP="00B614B7">
            <w:pPr>
              <w:snapToGrid w:val="0"/>
              <w:jc w:val="center"/>
              <w:rPr>
                <w:rFonts w:eastAsia="TimesNewRomanPSMT"/>
                <w:color w:val="auto"/>
              </w:rPr>
            </w:pPr>
          </w:p>
          <w:p w:rsidR="00971139" w:rsidRDefault="00971139" w:rsidP="00B614B7">
            <w:pPr>
              <w:snapToGrid w:val="0"/>
              <w:jc w:val="center"/>
              <w:rPr>
                <w:rFonts w:eastAsia="TimesNewRomanPSMT"/>
                <w:color w:val="auto"/>
              </w:rPr>
            </w:pPr>
          </w:p>
          <w:p w:rsidR="00971139" w:rsidRPr="008C07FD" w:rsidRDefault="008C07FD" w:rsidP="00B614B7">
            <w:pPr>
              <w:snapToGrid w:val="0"/>
              <w:jc w:val="center"/>
              <w:rPr>
                <w:rFonts w:eastAsia="TimesNewRomanPSMT"/>
                <w:lang w:val="sr-Latn-CS"/>
              </w:rPr>
            </w:pPr>
            <w:r>
              <w:rPr>
                <w:rFonts w:eastAsia="TimesNewRomanPSMT"/>
                <w:color w:val="auto"/>
                <w:lang w:val="sr-Latn-CS"/>
              </w:rPr>
              <w:t>6</w:t>
            </w:r>
          </w:p>
        </w:tc>
      </w:tr>
      <w:tr w:rsidR="00971139" w:rsidTr="00B614B7">
        <w:tc>
          <w:tcPr>
            <w:tcW w:w="1563" w:type="dxa"/>
            <w:tcBorders>
              <w:top w:val="single" w:sz="4" w:space="0" w:color="000000"/>
              <w:left w:val="single" w:sz="4" w:space="0" w:color="000000"/>
              <w:bottom w:val="single" w:sz="4" w:space="0" w:color="000000"/>
              <w:right w:val="nil"/>
            </w:tcBorders>
            <w:vAlign w:val="center"/>
          </w:tcPr>
          <w:p w:rsidR="00971139" w:rsidRDefault="00971139" w:rsidP="00B614B7">
            <w:pPr>
              <w:snapToGrid w:val="0"/>
              <w:jc w:val="center"/>
              <w:rPr>
                <w:rFonts w:eastAsia="TimesNewRomanPSMT"/>
              </w:rPr>
            </w:pPr>
            <w:r>
              <w:rPr>
                <w:rFonts w:eastAsia="TimesNewRomanPSMT"/>
              </w:rPr>
              <w:t>V</w:t>
            </w:r>
          </w:p>
        </w:tc>
        <w:tc>
          <w:tcPr>
            <w:tcW w:w="61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color w:val="auto"/>
              </w:rPr>
            </w:pPr>
            <w:r>
              <w:rPr>
                <w:rFonts w:eastAsia="TimesNewRomanPSMT"/>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vAlign w:val="center"/>
          </w:tcPr>
          <w:p w:rsidR="00971139" w:rsidRDefault="00971139" w:rsidP="00B614B7">
            <w:pPr>
              <w:snapToGrid w:val="0"/>
              <w:jc w:val="center"/>
              <w:rPr>
                <w:rFonts w:eastAsia="TimesNewRomanPSMT"/>
                <w:color w:val="auto"/>
              </w:rPr>
            </w:pPr>
          </w:p>
          <w:p w:rsidR="00971139" w:rsidRDefault="00971139" w:rsidP="00B614B7">
            <w:pPr>
              <w:snapToGrid w:val="0"/>
              <w:jc w:val="center"/>
              <w:rPr>
                <w:rFonts w:eastAsia="TimesNewRomanPSMT"/>
                <w:color w:val="auto"/>
              </w:rPr>
            </w:pPr>
          </w:p>
          <w:p w:rsidR="00971139" w:rsidRPr="008C07FD" w:rsidRDefault="008C07FD" w:rsidP="00B614B7">
            <w:pPr>
              <w:snapToGrid w:val="0"/>
              <w:jc w:val="center"/>
              <w:rPr>
                <w:rFonts w:eastAsia="TimesNewRomanPSMT"/>
                <w:lang w:val="sr-Latn-CS"/>
              </w:rPr>
            </w:pPr>
            <w:r>
              <w:rPr>
                <w:rFonts w:eastAsia="TimesNewRomanPSMT"/>
                <w:color w:val="auto"/>
                <w:lang w:val="sr-Latn-CS"/>
              </w:rPr>
              <w:t>7</w:t>
            </w:r>
          </w:p>
        </w:tc>
      </w:tr>
      <w:tr w:rsidR="00971139" w:rsidTr="00B614B7">
        <w:tc>
          <w:tcPr>
            <w:tcW w:w="1563" w:type="dxa"/>
            <w:tcBorders>
              <w:top w:val="single" w:sz="4" w:space="0" w:color="000000"/>
              <w:left w:val="single" w:sz="4" w:space="0" w:color="000000"/>
              <w:bottom w:val="single" w:sz="4" w:space="0" w:color="000000"/>
              <w:right w:val="nil"/>
            </w:tcBorders>
            <w:vAlign w:val="center"/>
          </w:tcPr>
          <w:p w:rsidR="00971139" w:rsidRDefault="00971139" w:rsidP="00B614B7">
            <w:pPr>
              <w:snapToGrid w:val="0"/>
              <w:jc w:val="center"/>
              <w:rPr>
                <w:rFonts w:eastAsia="TimesNewRomanPSMT"/>
              </w:rPr>
            </w:pPr>
            <w:r>
              <w:rPr>
                <w:rFonts w:eastAsia="TimesNewRomanPSMT"/>
              </w:rPr>
              <w:t>VI</w:t>
            </w:r>
          </w:p>
        </w:tc>
        <w:tc>
          <w:tcPr>
            <w:tcW w:w="61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color w:val="auto"/>
              </w:rPr>
            </w:pPr>
            <w:r>
              <w:rPr>
                <w:rFonts w:eastAsia="TimesNewRomanPSMT"/>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vAlign w:val="center"/>
          </w:tcPr>
          <w:p w:rsidR="00971139" w:rsidRPr="008C07FD" w:rsidRDefault="008C07FD" w:rsidP="00B614B7">
            <w:pPr>
              <w:snapToGrid w:val="0"/>
              <w:jc w:val="center"/>
              <w:rPr>
                <w:rFonts w:eastAsia="TimesNewRomanPSMT"/>
                <w:lang w:val="sr-Latn-CS"/>
              </w:rPr>
            </w:pPr>
            <w:r>
              <w:rPr>
                <w:rFonts w:eastAsia="TimesNewRomanPSMT"/>
                <w:lang w:val="sr-Latn-CS"/>
              </w:rPr>
              <w:t>13</w:t>
            </w:r>
          </w:p>
        </w:tc>
      </w:tr>
      <w:tr w:rsidR="00971139" w:rsidTr="00B614B7">
        <w:tc>
          <w:tcPr>
            <w:tcW w:w="1563" w:type="dxa"/>
            <w:tcBorders>
              <w:top w:val="single" w:sz="4" w:space="0" w:color="000000"/>
              <w:left w:val="single" w:sz="4" w:space="0" w:color="000000"/>
              <w:bottom w:val="single" w:sz="4" w:space="0" w:color="000000"/>
              <w:right w:val="nil"/>
            </w:tcBorders>
            <w:vAlign w:val="center"/>
          </w:tcPr>
          <w:p w:rsidR="00971139" w:rsidRDefault="00971139" w:rsidP="00B614B7">
            <w:pPr>
              <w:snapToGrid w:val="0"/>
              <w:jc w:val="center"/>
              <w:rPr>
                <w:rFonts w:eastAsia="TimesNewRomanPSMT"/>
              </w:rPr>
            </w:pPr>
            <w:r>
              <w:rPr>
                <w:rFonts w:eastAsia="TimesNewRomanPSMT"/>
              </w:rPr>
              <w:t>VII</w:t>
            </w:r>
          </w:p>
        </w:tc>
        <w:tc>
          <w:tcPr>
            <w:tcW w:w="61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color w:val="auto"/>
              </w:rPr>
            </w:pPr>
            <w:r>
              <w:rPr>
                <w:rFonts w:eastAsia="TimesNewRomanPSMT"/>
              </w:rPr>
              <w:t>Образац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971139" w:rsidRPr="008C07FD" w:rsidRDefault="008C07FD" w:rsidP="00B614B7">
            <w:pPr>
              <w:snapToGrid w:val="0"/>
              <w:jc w:val="center"/>
              <w:rPr>
                <w:rFonts w:eastAsia="TimesNewRomanPSMT"/>
                <w:lang w:val="sr-Latn-CS"/>
              </w:rPr>
            </w:pPr>
            <w:r>
              <w:rPr>
                <w:rFonts w:eastAsia="TimesNewRomanPSMT"/>
                <w:lang w:val="sr-Latn-CS"/>
              </w:rPr>
              <w:t>22</w:t>
            </w:r>
          </w:p>
        </w:tc>
      </w:tr>
      <w:tr w:rsidR="00971139" w:rsidTr="00B614B7">
        <w:tc>
          <w:tcPr>
            <w:tcW w:w="1563" w:type="dxa"/>
            <w:tcBorders>
              <w:top w:val="single" w:sz="4" w:space="0" w:color="000000"/>
              <w:left w:val="single" w:sz="4" w:space="0" w:color="000000"/>
              <w:bottom w:val="single" w:sz="4" w:space="0" w:color="000000"/>
              <w:right w:val="nil"/>
            </w:tcBorders>
            <w:vAlign w:val="center"/>
          </w:tcPr>
          <w:p w:rsidR="00971139" w:rsidRDefault="00971139" w:rsidP="00B614B7">
            <w:pPr>
              <w:snapToGrid w:val="0"/>
              <w:jc w:val="center"/>
              <w:rPr>
                <w:rFonts w:eastAsia="TimesNewRomanPSMT"/>
              </w:rPr>
            </w:pPr>
            <w:r>
              <w:rPr>
                <w:rFonts w:eastAsia="TimesNewRomanPSMT"/>
              </w:rPr>
              <w:t>VIII</w:t>
            </w:r>
          </w:p>
        </w:tc>
        <w:tc>
          <w:tcPr>
            <w:tcW w:w="61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color w:val="auto"/>
              </w:rPr>
            </w:pPr>
            <w:r>
              <w:rPr>
                <w:rFonts w:eastAsia="TimesNewRomanPSMT"/>
              </w:rPr>
              <w:t>Модел уговора</w:t>
            </w:r>
          </w:p>
        </w:tc>
        <w:tc>
          <w:tcPr>
            <w:tcW w:w="1620" w:type="dxa"/>
            <w:tcBorders>
              <w:top w:val="single" w:sz="4" w:space="0" w:color="000000"/>
              <w:left w:val="single" w:sz="4" w:space="0" w:color="000000"/>
              <w:bottom w:val="single" w:sz="4" w:space="0" w:color="000000"/>
              <w:right w:val="single" w:sz="4" w:space="0" w:color="000000"/>
            </w:tcBorders>
            <w:vAlign w:val="center"/>
          </w:tcPr>
          <w:p w:rsidR="00971139" w:rsidRPr="008C07FD" w:rsidRDefault="008C07FD" w:rsidP="00B614B7">
            <w:pPr>
              <w:snapToGrid w:val="0"/>
              <w:jc w:val="center"/>
              <w:rPr>
                <w:rFonts w:eastAsia="TimesNewRomanPSMT"/>
                <w:lang w:val="sr-Latn-CS"/>
              </w:rPr>
            </w:pPr>
            <w:r>
              <w:rPr>
                <w:rFonts w:eastAsia="TimesNewRomanPSMT"/>
                <w:lang w:val="sr-Latn-CS"/>
              </w:rPr>
              <w:t>26</w:t>
            </w:r>
          </w:p>
        </w:tc>
      </w:tr>
      <w:tr w:rsidR="00971139" w:rsidTr="00B614B7">
        <w:tc>
          <w:tcPr>
            <w:tcW w:w="1563" w:type="dxa"/>
            <w:tcBorders>
              <w:top w:val="single" w:sz="4" w:space="0" w:color="000000"/>
              <w:left w:val="single" w:sz="4" w:space="0" w:color="000000"/>
              <w:bottom w:val="single" w:sz="4" w:space="0" w:color="000000"/>
              <w:right w:val="nil"/>
            </w:tcBorders>
            <w:vAlign w:val="center"/>
          </w:tcPr>
          <w:p w:rsidR="00971139" w:rsidRDefault="00971139" w:rsidP="00B614B7">
            <w:pPr>
              <w:snapToGrid w:val="0"/>
              <w:jc w:val="center"/>
              <w:rPr>
                <w:rFonts w:eastAsia="TimesNewRomanPSMT"/>
              </w:rPr>
            </w:pPr>
            <w:r>
              <w:rPr>
                <w:rFonts w:eastAsia="TimesNewRomanPSMT"/>
              </w:rPr>
              <w:t>IX</w:t>
            </w:r>
          </w:p>
        </w:tc>
        <w:tc>
          <w:tcPr>
            <w:tcW w:w="61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color w:val="auto"/>
              </w:rPr>
            </w:pPr>
            <w:r>
              <w:rPr>
                <w:rFonts w:eastAsia="TimesNewRomanPSMT"/>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vAlign w:val="center"/>
          </w:tcPr>
          <w:p w:rsidR="00971139" w:rsidRPr="008C07FD" w:rsidRDefault="008C07FD" w:rsidP="00B614B7">
            <w:pPr>
              <w:snapToGrid w:val="0"/>
              <w:jc w:val="center"/>
              <w:rPr>
                <w:rFonts w:eastAsia="TimesNewRomanPSMT"/>
                <w:lang w:val="sr-Latn-CS"/>
              </w:rPr>
            </w:pPr>
            <w:r>
              <w:rPr>
                <w:rFonts w:eastAsia="TimesNewRomanPSMT"/>
                <w:lang w:val="sr-Latn-CS"/>
              </w:rPr>
              <w:t>34</w:t>
            </w:r>
          </w:p>
        </w:tc>
      </w:tr>
      <w:tr w:rsidR="00971139" w:rsidTr="00B614B7">
        <w:tc>
          <w:tcPr>
            <w:tcW w:w="1563" w:type="dxa"/>
            <w:tcBorders>
              <w:top w:val="single" w:sz="4" w:space="0" w:color="000000"/>
              <w:left w:val="single" w:sz="4" w:space="0" w:color="000000"/>
              <w:bottom w:val="single" w:sz="4" w:space="0" w:color="000000"/>
              <w:right w:val="nil"/>
            </w:tcBorders>
            <w:vAlign w:val="center"/>
          </w:tcPr>
          <w:p w:rsidR="00971139" w:rsidRDefault="00971139" w:rsidP="00B614B7">
            <w:pPr>
              <w:snapToGrid w:val="0"/>
              <w:jc w:val="center"/>
              <w:rPr>
                <w:rFonts w:eastAsia="TimesNewRomanPSMT"/>
              </w:rPr>
            </w:pPr>
            <w:r>
              <w:rPr>
                <w:rFonts w:eastAsia="TimesNewRomanPSMT"/>
              </w:rPr>
              <w:t>X</w:t>
            </w:r>
          </w:p>
        </w:tc>
        <w:tc>
          <w:tcPr>
            <w:tcW w:w="61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color w:val="auto"/>
              </w:rPr>
            </w:pPr>
            <w:r>
              <w:rPr>
                <w:rFonts w:eastAsia="TimesNewRomanPSMT"/>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971139" w:rsidRPr="008C07FD" w:rsidRDefault="008C07FD" w:rsidP="00B614B7">
            <w:pPr>
              <w:snapToGrid w:val="0"/>
              <w:jc w:val="center"/>
              <w:rPr>
                <w:rFonts w:eastAsia="TimesNewRomanPSMT"/>
                <w:lang w:val="sr-Latn-CS"/>
              </w:rPr>
            </w:pPr>
            <w:r>
              <w:rPr>
                <w:rFonts w:eastAsia="TimesNewRomanPSMT"/>
                <w:lang w:val="sr-Latn-CS"/>
              </w:rPr>
              <w:t>31</w:t>
            </w:r>
          </w:p>
        </w:tc>
      </w:tr>
      <w:tr w:rsidR="00971139" w:rsidTr="00B614B7">
        <w:tc>
          <w:tcPr>
            <w:tcW w:w="1563" w:type="dxa"/>
            <w:tcBorders>
              <w:top w:val="single" w:sz="4" w:space="0" w:color="000000"/>
              <w:left w:val="single" w:sz="4" w:space="0" w:color="000000"/>
              <w:bottom w:val="single" w:sz="4" w:space="0" w:color="000000"/>
              <w:right w:val="nil"/>
            </w:tcBorders>
            <w:vAlign w:val="center"/>
          </w:tcPr>
          <w:p w:rsidR="00971139" w:rsidRDefault="00971139" w:rsidP="00B614B7">
            <w:pPr>
              <w:snapToGrid w:val="0"/>
              <w:jc w:val="center"/>
              <w:rPr>
                <w:rFonts w:eastAsia="TimesNewRomanPSMT"/>
              </w:rPr>
            </w:pPr>
            <w:r>
              <w:rPr>
                <w:rFonts w:eastAsia="TimesNewRomanPSMT"/>
              </w:rPr>
              <w:t>XI</w:t>
            </w:r>
          </w:p>
        </w:tc>
        <w:tc>
          <w:tcPr>
            <w:tcW w:w="61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color w:val="auto"/>
              </w:rPr>
            </w:pPr>
            <w:r>
              <w:rPr>
                <w:rFonts w:eastAsia="TimesNewRomanPSMT"/>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vAlign w:val="center"/>
          </w:tcPr>
          <w:p w:rsidR="00971139" w:rsidRPr="008C07FD" w:rsidRDefault="008C07FD" w:rsidP="00B614B7">
            <w:pPr>
              <w:snapToGrid w:val="0"/>
              <w:jc w:val="center"/>
              <w:rPr>
                <w:rFonts w:eastAsia="TimesNewRomanPSMT"/>
                <w:lang w:val="sr-Latn-CS"/>
              </w:rPr>
            </w:pPr>
            <w:r>
              <w:rPr>
                <w:rFonts w:eastAsia="TimesNewRomanPSMT"/>
                <w:color w:val="auto"/>
                <w:lang w:val="sr-Latn-CS"/>
              </w:rPr>
              <w:t>32</w:t>
            </w:r>
          </w:p>
        </w:tc>
      </w:tr>
      <w:tr w:rsidR="00971139" w:rsidTr="00B614B7">
        <w:tc>
          <w:tcPr>
            <w:tcW w:w="1563" w:type="dxa"/>
            <w:tcBorders>
              <w:top w:val="single" w:sz="4" w:space="0" w:color="000000"/>
              <w:left w:val="single" w:sz="4" w:space="0" w:color="000000"/>
              <w:bottom w:val="single" w:sz="4" w:space="0" w:color="000000"/>
              <w:right w:val="nil"/>
            </w:tcBorders>
            <w:vAlign w:val="center"/>
          </w:tcPr>
          <w:p w:rsidR="00971139" w:rsidRDefault="00971139" w:rsidP="00B614B7">
            <w:pPr>
              <w:snapToGrid w:val="0"/>
              <w:jc w:val="center"/>
              <w:rPr>
                <w:rFonts w:eastAsia="TimesNewRomanPSMT"/>
              </w:rPr>
            </w:pPr>
            <w:r>
              <w:rPr>
                <w:rFonts w:eastAsia="TimesNewRomanPSMT"/>
              </w:rPr>
              <w:t>XII</w:t>
            </w:r>
          </w:p>
        </w:tc>
        <w:tc>
          <w:tcPr>
            <w:tcW w:w="61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color w:val="auto"/>
              </w:rPr>
            </w:pPr>
            <w:r>
              <w:rPr>
                <w:rFonts w:eastAsia="TimesNewRomanPSMT"/>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vAlign w:val="center"/>
          </w:tcPr>
          <w:p w:rsidR="00971139" w:rsidRPr="002373B8" w:rsidRDefault="002373B8" w:rsidP="00B614B7">
            <w:pPr>
              <w:snapToGrid w:val="0"/>
              <w:jc w:val="center"/>
              <w:rPr>
                <w:lang w:val="sr-Latn-CS"/>
              </w:rPr>
            </w:pPr>
            <w:r>
              <w:rPr>
                <w:rFonts w:eastAsia="TimesNewRomanPSMT"/>
                <w:color w:val="auto"/>
                <w:lang w:val="sr-Latn-CS"/>
              </w:rPr>
              <w:t>33</w:t>
            </w:r>
          </w:p>
        </w:tc>
      </w:tr>
    </w:tbl>
    <w:p w:rsidR="00971139" w:rsidRDefault="00971139" w:rsidP="0097113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971139" w:rsidTr="00B614B7">
        <w:tc>
          <w:tcPr>
            <w:tcW w:w="9242" w:type="dxa"/>
            <w:tcBorders>
              <w:top w:val="single" w:sz="4" w:space="0" w:color="auto"/>
              <w:left w:val="single" w:sz="4" w:space="0" w:color="auto"/>
              <w:bottom w:val="single" w:sz="4" w:space="0" w:color="auto"/>
              <w:right w:val="single" w:sz="4" w:space="0" w:color="auto"/>
            </w:tcBorders>
          </w:tcPr>
          <w:p w:rsidR="00971139" w:rsidRPr="00801072" w:rsidRDefault="00971139" w:rsidP="00801072">
            <w:pPr>
              <w:jc w:val="both"/>
              <w:rPr>
                <w:color w:val="auto"/>
                <w:lang w:val="sr-Latn-CS"/>
              </w:rPr>
            </w:pPr>
            <w:r>
              <w:rPr>
                <w:rFonts w:eastAsia="TimesNewRomanPSMT"/>
                <w:b/>
                <w:i/>
                <w:color w:val="auto"/>
              </w:rPr>
              <w:t>Укупан број страна</w:t>
            </w:r>
            <w:r>
              <w:rPr>
                <w:rFonts w:eastAsia="TimesNewRomanPSMT"/>
                <w:i/>
                <w:color w:val="auto"/>
              </w:rPr>
              <w:t>......................................................................................................</w:t>
            </w:r>
            <w:r w:rsidR="00801072">
              <w:rPr>
                <w:rFonts w:eastAsia="TimesNewRomanPSMT"/>
                <w:i/>
                <w:color w:val="auto"/>
                <w:lang w:val="sr-Latn-CS"/>
              </w:rPr>
              <w:t>40</w:t>
            </w:r>
          </w:p>
        </w:tc>
      </w:tr>
    </w:tbl>
    <w:p w:rsidR="00971139" w:rsidRDefault="00971139" w:rsidP="00971139">
      <w:pPr>
        <w:jc w:val="both"/>
      </w:pPr>
    </w:p>
    <w:p w:rsidR="00971139" w:rsidRDefault="00971139" w:rsidP="00971139">
      <w:pPr>
        <w:jc w:val="both"/>
      </w:pPr>
      <w:r w:rsidRPr="008401A7">
        <w:br w:type="page"/>
      </w:r>
    </w:p>
    <w:p w:rsidR="00971139" w:rsidRDefault="00971139" w:rsidP="00971139">
      <w:pPr>
        <w:shd w:val="clear" w:color="auto" w:fill="C6D9F1"/>
        <w:jc w:val="center"/>
        <w:rPr>
          <w:b/>
          <w:bCs/>
          <w:i/>
          <w:iCs/>
        </w:rPr>
      </w:pPr>
      <w:r>
        <w:rPr>
          <w:b/>
          <w:bCs/>
          <w:i/>
          <w:iCs/>
        </w:rPr>
        <w:lastRenderedPageBreak/>
        <w:t xml:space="preserve"> I</w:t>
      </w:r>
      <w:r>
        <w:rPr>
          <w:b/>
          <w:bCs/>
          <w:i/>
          <w:iCs/>
          <w:lang w:val="ru-RU"/>
        </w:rPr>
        <w:t xml:space="preserve">   </w:t>
      </w:r>
      <w:r>
        <w:rPr>
          <w:b/>
          <w:bCs/>
          <w:i/>
          <w:iCs/>
        </w:rPr>
        <w:t xml:space="preserve">ОПШТИ ПОДАЦИ О ЈАВНОЈ НАБАВЦИ </w:t>
      </w:r>
    </w:p>
    <w:p w:rsidR="00971139" w:rsidRDefault="00971139" w:rsidP="00971139">
      <w:pPr>
        <w:shd w:val="clear" w:color="auto" w:fill="C6D9F1"/>
        <w:jc w:val="center"/>
        <w:rPr>
          <w:b/>
          <w:bCs/>
          <w:i/>
          <w:iCs/>
        </w:rPr>
      </w:pPr>
    </w:p>
    <w:p w:rsidR="00971139" w:rsidRDefault="00971139" w:rsidP="00971139">
      <w:pPr>
        <w:jc w:val="both"/>
        <w:rPr>
          <w:b/>
          <w:bCs/>
          <w:i/>
          <w:iCs/>
        </w:rPr>
      </w:pPr>
    </w:p>
    <w:p w:rsidR="00971139" w:rsidRDefault="00971139" w:rsidP="00971139">
      <w:pPr>
        <w:jc w:val="both"/>
      </w:pPr>
      <w:r>
        <w:rPr>
          <w:b/>
          <w:bCs/>
        </w:rPr>
        <w:t>1. Подаци о наручиоцу</w:t>
      </w:r>
    </w:p>
    <w:p w:rsidR="00971139" w:rsidRDefault="00971139" w:rsidP="00971139"/>
    <w:p w:rsidR="00971139" w:rsidRDefault="00971139" w:rsidP="00971139">
      <w:pPr>
        <w:rPr>
          <w:b/>
          <w:bCs/>
          <w:i/>
          <w:iCs/>
        </w:rPr>
      </w:pPr>
      <w:r>
        <w:t xml:space="preserve">Наручилац: </w:t>
      </w:r>
      <w:r>
        <w:rPr>
          <w:b/>
          <w:bCs/>
          <w:i/>
          <w:iCs/>
        </w:rPr>
        <w:t>Основна школа ,,Мухарем Кадриу,,</w:t>
      </w:r>
    </w:p>
    <w:p w:rsidR="00971139" w:rsidRDefault="00971139" w:rsidP="00971139">
      <w:pPr>
        <w:rPr>
          <w:b/>
          <w:bCs/>
          <w:i/>
          <w:iCs/>
        </w:rPr>
      </w:pPr>
      <w:r>
        <w:rPr>
          <w:lang w:val="sr-Cyrl-CS"/>
        </w:rPr>
        <w:t>Адреса:</w:t>
      </w:r>
      <w:r>
        <w:rPr>
          <w:i/>
          <w:iCs/>
          <w:lang w:val="sr-Cyrl-CS"/>
        </w:rPr>
        <w:t xml:space="preserve"> </w:t>
      </w:r>
      <w:r>
        <w:rPr>
          <w:b/>
          <w:bCs/>
          <w:i/>
          <w:iCs/>
        </w:rPr>
        <w:t>Велики Трновац   17528</w:t>
      </w:r>
    </w:p>
    <w:p w:rsidR="00971139" w:rsidRPr="00E759EC" w:rsidRDefault="00971139" w:rsidP="00971139">
      <w:pPr>
        <w:jc w:val="both"/>
      </w:pPr>
      <w:r>
        <w:rPr>
          <w:lang w:val="sr-Cyrl-CS"/>
        </w:rPr>
        <w:t xml:space="preserve">Интернет страница: </w:t>
      </w:r>
      <w:r w:rsidRPr="00E759EC">
        <w:rPr>
          <w:b/>
        </w:rPr>
        <w:t>www.mkadriu.com</w:t>
      </w:r>
    </w:p>
    <w:p w:rsidR="00971139" w:rsidRDefault="00971139" w:rsidP="00971139">
      <w:pPr>
        <w:jc w:val="both"/>
      </w:pPr>
    </w:p>
    <w:p w:rsidR="00971139" w:rsidRDefault="00971139" w:rsidP="00971139">
      <w:pPr>
        <w:jc w:val="both"/>
      </w:pPr>
      <w:r>
        <w:rPr>
          <w:b/>
          <w:bCs/>
        </w:rPr>
        <w:t>2. Врста поступка јавне набавке</w:t>
      </w:r>
    </w:p>
    <w:p w:rsidR="00971139" w:rsidRDefault="00971139" w:rsidP="00971139">
      <w:pPr>
        <w:jc w:val="both"/>
      </w:pPr>
      <w:r>
        <w:t xml:space="preserve">Предметна јавна набавка се спроводи у </w:t>
      </w:r>
      <w:r>
        <w:rPr>
          <w:lang w:val="sr-Cyrl-CS"/>
        </w:rPr>
        <w:t xml:space="preserve">отвореном поступку, </w:t>
      </w:r>
      <w:r>
        <w:t>у складу са Законом и подзаконским актима којима се уређују јавне набавке.</w:t>
      </w:r>
    </w:p>
    <w:p w:rsidR="00971139" w:rsidRDefault="00971139" w:rsidP="00971139">
      <w:pPr>
        <w:jc w:val="both"/>
      </w:pPr>
    </w:p>
    <w:p w:rsidR="00971139" w:rsidRDefault="00971139" w:rsidP="00971139">
      <w:pPr>
        <w:jc w:val="both"/>
      </w:pPr>
      <w:r>
        <w:rPr>
          <w:b/>
          <w:bCs/>
        </w:rPr>
        <w:t>3. Предмет јавне набавке</w:t>
      </w:r>
    </w:p>
    <w:p w:rsidR="00971139" w:rsidRPr="00F97F6A" w:rsidRDefault="00971139" w:rsidP="00971139">
      <w:pPr>
        <w:jc w:val="both"/>
      </w:pPr>
      <w:r>
        <w:t xml:space="preserve">Предмет јавне набавке бр  </w:t>
      </w:r>
      <w:r>
        <w:rPr>
          <w:lang w:val="sr-Cyrl-CS"/>
        </w:rPr>
        <w:t>2</w:t>
      </w:r>
      <w:r w:rsidR="008A1362">
        <w:t>/2019</w:t>
      </w:r>
      <w:r>
        <w:t xml:space="preserve"> je </w:t>
      </w:r>
      <w:r>
        <w:rPr>
          <w:lang w:val="sr-Cyrl-CS"/>
        </w:rPr>
        <w:t xml:space="preserve">набавка </w:t>
      </w:r>
      <w:r>
        <w:t>Канцелариски матерјал</w:t>
      </w:r>
    </w:p>
    <w:p w:rsidR="00971139" w:rsidRDefault="00971139" w:rsidP="00971139">
      <w:pPr>
        <w:jc w:val="both"/>
        <w:rPr>
          <w:b/>
          <w:bCs/>
          <w:lang w:val="sr-Cyrl-CS"/>
        </w:rPr>
      </w:pPr>
    </w:p>
    <w:p w:rsidR="00971139" w:rsidRDefault="00971139" w:rsidP="00971139">
      <w:pPr>
        <w:jc w:val="both"/>
        <w:rPr>
          <w:lang w:val="sr-Cyrl-CS"/>
        </w:rPr>
      </w:pPr>
      <w:r>
        <w:rPr>
          <w:b/>
          <w:bCs/>
          <w:lang w:val="sr-Cyrl-CS"/>
        </w:rPr>
        <w:t>4. Циљ поступка</w:t>
      </w:r>
    </w:p>
    <w:p w:rsidR="00971139" w:rsidRDefault="00971139" w:rsidP="00971139">
      <w:pPr>
        <w:jc w:val="both"/>
        <w:rPr>
          <w:i/>
          <w:iCs/>
          <w:lang w:val="sr-Cyrl-CS"/>
        </w:rPr>
      </w:pPr>
      <w:r>
        <w:rPr>
          <w:lang w:val="sr-Cyrl-CS"/>
        </w:rPr>
        <w:t>Поступак јавне набавке се спроводи ради закључења уговора о јавној набавци.</w:t>
      </w:r>
    </w:p>
    <w:p w:rsidR="00971139" w:rsidRPr="006A6C69" w:rsidRDefault="00971139" w:rsidP="00971139">
      <w:pPr>
        <w:jc w:val="both"/>
        <w:rPr>
          <w:lang w:val="sr-Cyrl-CS"/>
        </w:rPr>
      </w:pPr>
    </w:p>
    <w:p w:rsidR="00971139" w:rsidRPr="006A6C69" w:rsidRDefault="00971139" w:rsidP="00971139">
      <w:pPr>
        <w:jc w:val="both"/>
        <w:rPr>
          <w:iCs/>
          <w:lang w:val="sr-Cyrl-CS"/>
        </w:rPr>
      </w:pPr>
      <w:r>
        <w:rPr>
          <w:b/>
          <w:bCs/>
          <w:i/>
          <w:iCs/>
          <w:lang w:val="sr-Cyrl-CS"/>
        </w:rPr>
        <w:t xml:space="preserve">5. </w:t>
      </w:r>
      <w:r w:rsidRPr="006A6C69">
        <w:rPr>
          <w:b/>
          <w:bCs/>
          <w:iCs/>
          <w:lang w:val="sr-Cyrl-CS"/>
        </w:rPr>
        <w:t>Напомена</w:t>
      </w:r>
      <w:r>
        <w:rPr>
          <w:b/>
          <w:bCs/>
          <w:iCs/>
          <w:lang w:val="ru-RU"/>
        </w:rPr>
        <w:t xml:space="preserve"> </w:t>
      </w:r>
      <w:r w:rsidRPr="006A6C69">
        <w:rPr>
          <w:b/>
          <w:bCs/>
          <w:iCs/>
          <w:lang w:val="sr-Cyrl-CS"/>
        </w:rPr>
        <w:t>уколико је у питању резервисана јавна набавка</w:t>
      </w:r>
    </w:p>
    <w:p w:rsidR="00971139" w:rsidRPr="006A6C69" w:rsidRDefault="00971139" w:rsidP="00971139">
      <w:pPr>
        <w:jc w:val="both"/>
        <w:rPr>
          <w:lang w:val="sr-Cyrl-CS"/>
        </w:rPr>
      </w:pPr>
      <w:r>
        <w:rPr>
          <w:spacing w:val="-1"/>
          <w:lang w:val="ru-RU"/>
        </w:rPr>
        <w:t>Н</w:t>
      </w:r>
      <w:r>
        <w:rPr>
          <w:lang w:val="ru-RU"/>
        </w:rPr>
        <w:t>ије</w:t>
      </w:r>
      <w:r>
        <w:rPr>
          <w:spacing w:val="1"/>
          <w:lang w:val="ru-RU"/>
        </w:rPr>
        <w:t xml:space="preserve"> </w:t>
      </w:r>
      <w:r>
        <w:rPr>
          <w:lang w:val="ru-RU"/>
        </w:rPr>
        <w:t>у</w:t>
      </w:r>
      <w:r>
        <w:rPr>
          <w:spacing w:val="-2"/>
          <w:lang w:val="ru-RU"/>
        </w:rPr>
        <w:t xml:space="preserve"> </w:t>
      </w:r>
      <w:r>
        <w:rPr>
          <w:lang w:val="ru-RU"/>
        </w:rPr>
        <w:t>п</w:t>
      </w:r>
      <w:r>
        <w:rPr>
          <w:spacing w:val="-1"/>
          <w:lang w:val="ru-RU"/>
        </w:rPr>
        <w:t>и</w:t>
      </w:r>
      <w:r>
        <w:rPr>
          <w:lang w:val="ru-RU"/>
        </w:rPr>
        <w:t>та</w:t>
      </w:r>
      <w:r>
        <w:rPr>
          <w:spacing w:val="1"/>
          <w:lang w:val="ru-RU"/>
        </w:rPr>
        <w:t>њ</w:t>
      </w:r>
      <w:r>
        <w:rPr>
          <w:lang w:val="ru-RU"/>
        </w:rPr>
        <w:t>у</w:t>
      </w:r>
      <w:r>
        <w:rPr>
          <w:spacing w:val="-2"/>
          <w:lang w:val="ru-RU"/>
        </w:rPr>
        <w:t xml:space="preserve"> </w:t>
      </w:r>
      <w:r>
        <w:rPr>
          <w:lang w:val="ru-RU"/>
        </w:rPr>
        <w:t>резер</w:t>
      </w:r>
      <w:r>
        <w:rPr>
          <w:spacing w:val="-1"/>
          <w:lang w:val="ru-RU"/>
        </w:rPr>
        <w:t>в</w:t>
      </w:r>
      <w:r>
        <w:rPr>
          <w:lang w:val="ru-RU"/>
        </w:rPr>
        <w:t>иса</w:t>
      </w:r>
      <w:r>
        <w:rPr>
          <w:spacing w:val="-3"/>
          <w:lang w:val="ru-RU"/>
        </w:rPr>
        <w:t>н</w:t>
      </w:r>
      <w:r>
        <w:rPr>
          <w:lang w:val="ru-RU"/>
        </w:rPr>
        <w:t>а</w:t>
      </w:r>
      <w:r>
        <w:rPr>
          <w:spacing w:val="-2"/>
          <w:lang w:val="ru-RU"/>
        </w:rPr>
        <w:t xml:space="preserve"> </w:t>
      </w:r>
      <w:r>
        <w:rPr>
          <w:spacing w:val="3"/>
          <w:lang w:val="ru-RU"/>
        </w:rPr>
        <w:t>ј</w:t>
      </w:r>
      <w:r>
        <w:rPr>
          <w:lang w:val="ru-RU"/>
        </w:rPr>
        <w:t>ав</w:t>
      </w:r>
      <w:r>
        <w:rPr>
          <w:spacing w:val="-1"/>
          <w:lang w:val="ru-RU"/>
        </w:rPr>
        <w:t>н</w:t>
      </w:r>
      <w:r>
        <w:rPr>
          <w:lang w:val="ru-RU"/>
        </w:rPr>
        <w:t xml:space="preserve">а </w:t>
      </w:r>
      <w:r>
        <w:rPr>
          <w:spacing w:val="-3"/>
          <w:lang w:val="ru-RU"/>
        </w:rPr>
        <w:t>н</w:t>
      </w:r>
      <w:r>
        <w:rPr>
          <w:lang w:val="ru-RU"/>
        </w:rPr>
        <w:t>а</w:t>
      </w:r>
      <w:r>
        <w:rPr>
          <w:spacing w:val="1"/>
          <w:lang w:val="ru-RU"/>
        </w:rPr>
        <w:t>б</w:t>
      </w:r>
      <w:r>
        <w:rPr>
          <w:lang w:val="ru-RU"/>
        </w:rPr>
        <w:t>ав</w:t>
      </w:r>
      <w:r>
        <w:rPr>
          <w:spacing w:val="-2"/>
          <w:lang w:val="ru-RU"/>
        </w:rPr>
        <w:t>к</w:t>
      </w:r>
      <w:r>
        <w:rPr>
          <w:lang w:val="ru-RU"/>
        </w:rPr>
        <w:t>а</w:t>
      </w:r>
    </w:p>
    <w:p w:rsidR="00971139" w:rsidRPr="006A6C69" w:rsidRDefault="00971139" w:rsidP="00971139">
      <w:pPr>
        <w:jc w:val="both"/>
        <w:rPr>
          <w:lang w:val="sr-Cyrl-CS"/>
        </w:rPr>
      </w:pPr>
    </w:p>
    <w:p w:rsidR="00971139" w:rsidRPr="006A6C69" w:rsidRDefault="00971139" w:rsidP="00971139">
      <w:pPr>
        <w:ind w:left="15"/>
        <w:jc w:val="both"/>
        <w:rPr>
          <w:iCs/>
          <w:lang w:val="sr-Cyrl-CS"/>
        </w:rPr>
      </w:pPr>
      <w:r>
        <w:rPr>
          <w:b/>
          <w:bCs/>
          <w:iCs/>
          <w:lang w:val="sr-Cyrl-CS"/>
        </w:rPr>
        <w:t>6. Напомена уколико се спроводи електронска лицитација</w:t>
      </w:r>
    </w:p>
    <w:p w:rsidR="00971139" w:rsidRPr="006A6C69" w:rsidRDefault="00971139" w:rsidP="00971139">
      <w:pPr>
        <w:jc w:val="both"/>
        <w:rPr>
          <w:lang w:val="sr-Cyrl-CS"/>
        </w:rPr>
      </w:pPr>
      <w:r>
        <w:rPr>
          <w:spacing w:val="-1"/>
          <w:lang w:val="ru-RU"/>
        </w:rPr>
        <w:t>Н</w:t>
      </w:r>
      <w:r>
        <w:rPr>
          <w:lang w:val="ru-RU"/>
        </w:rPr>
        <w:t>е спро</w:t>
      </w:r>
      <w:r>
        <w:rPr>
          <w:spacing w:val="-2"/>
          <w:lang w:val="ru-RU"/>
        </w:rPr>
        <w:t>в</w:t>
      </w:r>
      <w:r>
        <w:rPr>
          <w:lang w:val="ru-RU"/>
        </w:rPr>
        <w:t xml:space="preserve">оди </w:t>
      </w:r>
      <w:r>
        <w:rPr>
          <w:spacing w:val="-2"/>
          <w:lang w:val="ru-RU"/>
        </w:rPr>
        <w:t>с</w:t>
      </w:r>
      <w:r>
        <w:rPr>
          <w:lang w:val="ru-RU"/>
        </w:rPr>
        <w:t>е е</w:t>
      </w:r>
      <w:r>
        <w:rPr>
          <w:spacing w:val="-2"/>
          <w:lang w:val="ru-RU"/>
        </w:rPr>
        <w:t>л</w:t>
      </w:r>
      <w:r>
        <w:rPr>
          <w:lang w:val="ru-RU"/>
        </w:rPr>
        <w:t>е</w:t>
      </w:r>
      <w:r>
        <w:rPr>
          <w:spacing w:val="1"/>
          <w:lang w:val="ru-RU"/>
        </w:rPr>
        <w:t>к</w:t>
      </w:r>
      <w:r>
        <w:rPr>
          <w:lang w:val="ru-RU"/>
        </w:rPr>
        <w:t>тро</w:t>
      </w:r>
      <w:r>
        <w:rPr>
          <w:spacing w:val="-3"/>
          <w:lang w:val="ru-RU"/>
        </w:rPr>
        <w:t>н</w:t>
      </w:r>
      <w:r>
        <w:rPr>
          <w:spacing w:val="-2"/>
          <w:lang w:val="ru-RU"/>
        </w:rPr>
        <w:t>с</w:t>
      </w:r>
      <w:r>
        <w:rPr>
          <w:lang w:val="ru-RU"/>
        </w:rPr>
        <w:t>ка лиц</w:t>
      </w:r>
      <w:r>
        <w:rPr>
          <w:spacing w:val="-1"/>
          <w:lang w:val="ru-RU"/>
        </w:rPr>
        <w:t>и</w:t>
      </w:r>
      <w:r>
        <w:rPr>
          <w:lang w:val="ru-RU"/>
        </w:rPr>
        <w:t>тац</w:t>
      </w:r>
      <w:r>
        <w:rPr>
          <w:spacing w:val="-4"/>
          <w:lang w:val="ru-RU"/>
        </w:rPr>
        <w:t>и</w:t>
      </w:r>
      <w:r>
        <w:rPr>
          <w:spacing w:val="1"/>
          <w:lang w:val="ru-RU"/>
        </w:rPr>
        <w:t>ј</w:t>
      </w:r>
      <w:r>
        <w:rPr>
          <w:lang w:val="ru-RU"/>
        </w:rPr>
        <w:t>а</w:t>
      </w:r>
      <w:r w:rsidRPr="006A6C69">
        <w:rPr>
          <w:lang w:val="sr-Cyrl-CS"/>
        </w:rPr>
        <w:t>.</w:t>
      </w:r>
    </w:p>
    <w:p w:rsidR="00971139" w:rsidRPr="006A6C69" w:rsidRDefault="00971139" w:rsidP="00971139">
      <w:pPr>
        <w:jc w:val="both"/>
        <w:rPr>
          <w:b/>
          <w:bCs/>
          <w:lang w:val="sr-Cyrl-CS"/>
        </w:rPr>
      </w:pPr>
    </w:p>
    <w:p w:rsidR="00971139" w:rsidRDefault="00971139" w:rsidP="00971139">
      <w:pPr>
        <w:jc w:val="both"/>
      </w:pPr>
      <w:r>
        <w:rPr>
          <w:b/>
          <w:bCs/>
          <w:lang w:val="sr-Cyrl-CS"/>
        </w:rPr>
        <w:t>7</w:t>
      </w:r>
      <w:r>
        <w:rPr>
          <w:b/>
          <w:bCs/>
        </w:rPr>
        <w:t xml:space="preserve">. Контакт (лице или служба) </w:t>
      </w:r>
    </w:p>
    <w:p w:rsidR="00971139" w:rsidRPr="00441DE1" w:rsidRDefault="00971139" w:rsidP="00971139">
      <w:pPr>
        <w:jc w:val="both"/>
        <w:rPr>
          <w:lang w:val="sr-Cyrl-CS"/>
        </w:rPr>
      </w:pPr>
      <w:r>
        <w:t xml:space="preserve">Лице за контакт: </w:t>
      </w:r>
      <w:r w:rsidR="008A1362">
        <w:t xml:space="preserve">Вд </w:t>
      </w:r>
      <w:r>
        <w:t xml:space="preserve"> Директор Школе</w:t>
      </w:r>
      <w:r w:rsidR="008A1362">
        <w:rPr>
          <w:lang w:val="sr-Cyrl-CS"/>
        </w:rPr>
        <w:t>, Насер Захири</w:t>
      </w:r>
    </w:p>
    <w:p w:rsidR="00971139" w:rsidRPr="00D76824" w:rsidRDefault="00971139" w:rsidP="00971139">
      <w:pPr>
        <w:jc w:val="both"/>
        <w:rPr>
          <w:bCs/>
          <w:lang w:val="sr-Latn-CS"/>
        </w:rPr>
      </w:pPr>
      <w:r>
        <w:rPr>
          <w:lang w:val="sr-Cyrl-CS"/>
        </w:rPr>
        <w:t xml:space="preserve">Е - mail адреса: </w:t>
      </w:r>
    </w:p>
    <w:p w:rsidR="00971139" w:rsidRDefault="00971139" w:rsidP="00971139">
      <w:pPr>
        <w:jc w:val="both"/>
        <w:rPr>
          <w:bCs/>
          <w:color w:val="auto"/>
        </w:rPr>
      </w:pPr>
      <w:r>
        <w:rPr>
          <w:bCs/>
          <w:color w:val="auto"/>
        </w:rPr>
        <w:t xml:space="preserve">Рок за достављање понуде је до </w:t>
      </w:r>
      <w:r w:rsidR="00BA31A3">
        <w:t xml:space="preserve"> 03.07</w:t>
      </w:r>
      <w:r>
        <w:rPr>
          <w:lang w:val="sr-Cyrl-CS"/>
        </w:rPr>
        <w:t>.</w:t>
      </w:r>
      <w:r w:rsidR="00BA31A3">
        <w:t>2019</w:t>
      </w:r>
      <w:r>
        <w:t xml:space="preserve"> године у 12,00 часова</w:t>
      </w:r>
    </w:p>
    <w:p w:rsidR="00971139" w:rsidRDefault="00971139" w:rsidP="00971139">
      <w:pPr>
        <w:jc w:val="both"/>
        <w:rPr>
          <w:bCs/>
          <w:color w:val="auto"/>
        </w:rPr>
      </w:pPr>
    </w:p>
    <w:p w:rsidR="00971139" w:rsidRDefault="00971139" w:rsidP="00971139">
      <w:pPr>
        <w:rPr>
          <w:b/>
          <w:bCs/>
          <w:iCs/>
        </w:rPr>
      </w:pPr>
      <w:r>
        <w:rPr>
          <w:bCs/>
          <w:color w:val="auto"/>
        </w:rPr>
        <w:t xml:space="preserve">Понуде се достављају на адресу: </w:t>
      </w:r>
      <w:r>
        <w:rPr>
          <w:b/>
          <w:bCs/>
          <w:iCs/>
        </w:rPr>
        <w:t>Основна школа ,,Мухарем Кадриу,,</w:t>
      </w:r>
    </w:p>
    <w:p w:rsidR="00971139" w:rsidRPr="00F42324" w:rsidRDefault="00971139" w:rsidP="00971139">
      <w:pPr>
        <w:rPr>
          <w:b/>
          <w:bCs/>
          <w:iCs/>
        </w:rPr>
      </w:pPr>
      <w:r>
        <w:t xml:space="preserve">                                                       </w:t>
      </w:r>
      <w:r>
        <w:rPr>
          <w:iCs/>
          <w:lang w:val="sr-Cyrl-CS"/>
        </w:rPr>
        <w:t xml:space="preserve"> </w:t>
      </w:r>
      <w:r>
        <w:rPr>
          <w:b/>
          <w:bCs/>
          <w:iCs/>
        </w:rPr>
        <w:t>Велики Трновац  17528</w:t>
      </w:r>
    </w:p>
    <w:p w:rsidR="00971139" w:rsidRDefault="00971139" w:rsidP="00971139">
      <w:pPr>
        <w:jc w:val="both"/>
        <w:rPr>
          <w:b/>
          <w:lang w:val="sr-Latn-CS"/>
        </w:rPr>
      </w:pPr>
      <w:r w:rsidRPr="006A6C69">
        <w:rPr>
          <w:bCs/>
          <w:color w:val="auto"/>
          <w:lang w:val="sr-Cyrl-CS"/>
        </w:rPr>
        <w:t xml:space="preserve">                                                      </w:t>
      </w:r>
      <w:r>
        <w:rPr>
          <w:b/>
          <w:lang w:val="sr-Cyrl-CS"/>
        </w:rPr>
        <w:t xml:space="preserve">„Понуда за јавну набавку </w:t>
      </w:r>
      <w:r w:rsidRPr="002477F9">
        <w:rPr>
          <w:b/>
          <w:lang w:val="sr-Cyrl-CS"/>
        </w:rPr>
        <w:t>добра</w:t>
      </w:r>
      <w:r w:rsidRPr="009601AC">
        <w:rPr>
          <w:b/>
          <w:lang w:val="sr-Latn-CS"/>
        </w:rPr>
        <w:t xml:space="preserve"> </w:t>
      </w:r>
      <w:r>
        <w:rPr>
          <w:b/>
          <w:lang w:val="sr-Cyrl-CS"/>
        </w:rPr>
        <w:t xml:space="preserve"> </w:t>
      </w:r>
      <w:r>
        <w:rPr>
          <w:b/>
        </w:rPr>
        <w:t xml:space="preserve">Канцелариски матерјал </w:t>
      </w:r>
      <w:r>
        <w:rPr>
          <w:b/>
          <w:lang w:val="sr-Cyrl-CS"/>
        </w:rPr>
        <w:t xml:space="preserve">ЈН </w:t>
      </w:r>
      <w:r>
        <w:rPr>
          <w:b/>
        </w:rPr>
        <w:t xml:space="preserve"> 2 </w:t>
      </w:r>
      <w:r w:rsidRPr="009601AC">
        <w:rPr>
          <w:b/>
          <w:lang w:val="sr-Latn-CS"/>
        </w:rPr>
        <w:t>/201</w:t>
      </w:r>
      <w:r>
        <w:rPr>
          <w:b/>
          <w:lang w:val="sr-Cyrl-CS"/>
        </w:rPr>
        <w:t>8</w:t>
      </w:r>
      <w:r w:rsidRPr="009601AC">
        <w:rPr>
          <w:b/>
          <w:lang w:val="sr-Latn-CS"/>
        </w:rPr>
        <w:t xml:space="preserve">, </w:t>
      </w:r>
    </w:p>
    <w:p w:rsidR="00971139" w:rsidRPr="002477F9" w:rsidRDefault="00971139" w:rsidP="00971139">
      <w:pPr>
        <w:jc w:val="both"/>
        <w:rPr>
          <w:b/>
          <w:bCs/>
          <w:color w:val="auto"/>
          <w:lang w:val="sr-Cyrl-CS"/>
        </w:rPr>
      </w:pPr>
      <w:r>
        <w:rPr>
          <w:b/>
          <w:lang w:val="sr-Latn-CS"/>
        </w:rPr>
        <w:t xml:space="preserve">                                                        </w:t>
      </w:r>
      <w:r w:rsidRPr="009601AC">
        <w:rPr>
          <w:b/>
          <w:bCs/>
          <w:lang w:val="sr-Latn-CS"/>
        </w:rPr>
        <w:t xml:space="preserve"> </w:t>
      </w:r>
      <w:r>
        <w:rPr>
          <w:b/>
          <w:lang w:val="sr-Cyrl-CS"/>
        </w:rPr>
        <w:t>– НЕ ОТВАРАТИ“</w:t>
      </w:r>
    </w:p>
    <w:p w:rsidR="00971139" w:rsidRPr="002477F9" w:rsidRDefault="00971139" w:rsidP="00971139">
      <w:pPr>
        <w:jc w:val="both"/>
        <w:rPr>
          <w:bCs/>
          <w:color w:val="auto"/>
          <w:lang w:val="sr-Cyrl-CS"/>
        </w:rPr>
      </w:pPr>
    </w:p>
    <w:p w:rsidR="00971139" w:rsidRPr="00CD69D7" w:rsidRDefault="00971139" w:rsidP="00971139">
      <w:pPr>
        <w:jc w:val="both"/>
        <w:rPr>
          <w:lang w:val="sr-Cyrl-CS"/>
        </w:rPr>
      </w:pPr>
      <w:r>
        <w:rPr>
          <w:bCs/>
          <w:color w:val="auto"/>
        </w:rPr>
        <w:t xml:space="preserve">Јавно отварање понуде обавиће се </w:t>
      </w:r>
      <w:r w:rsidR="00BA31A3">
        <w:t xml:space="preserve">  03</w:t>
      </w:r>
      <w:r>
        <w:t>.0</w:t>
      </w:r>
      <w:r w:rsidR="00BA31A3">
        <w:t>7</w:t>
      </w:r>
      <w:r>
        <w:rPr>
          <w:lang w:val="sr-Cyrl-CS"/>
        </w:rPr>
        <w:t>.</w:t>
      </w:r>
      <w:r w:rsidR="00BA31A3">
        <w:t>2019</w:t>
      </w:r>
      <w:r>
        <w:t xml:space="preserve">. године </w:t>
      </w:r>
      <w:r>
        <w:rPr>
          <w:bCs/>
          <w:color w:val="auto"/>
        </w:rPr>
        <w:t xml:space="preserve">у 12.30  часова у канцеларију Директора Основне Школе Мухарем Кадриу .  </w:t>
      </w:r>
    </w:p>
    <w:p w:rsidR="00971139" w:rsidRDefault="00971139" w:rsidP="00971139">
      <w:pPr>
        <w:jc w:val="both"/>
        <w:rPr>
          <w:bCs/>
          <w:color w:val="C00000"/>
        </w:rPr>
      </w:pPr>
    </w:p>
    <w:p w:rsidR="00971139" w:rsidRDefault="00971139" w:rsidP="00971139">
      <w:pPr>
        <w:jc w:val="both"/>
        <w:rPr>
          <w:bCs/>
          <w:color w:val="C00000"/>
        </w:rPr>
      </w:pPr>
    </w:p>
    <w:p w:rsidR="00971139" w:rsidRDefault="00971139" w:rsidP="00971139">
      <w:pPr>
        <w:jc w:val="both"/>
        <w:rPr>
          <w:bCs/>
          <w:color w:val="C00000"/>
        </w:rPr>
      </w:pPr>
    </w:p>
    <w:p w:rsidR="00971139" w:rsidRDefault="00971139" w:rsidP="00971139">
      <w:pPr>
        <w:jc w:val="both"/>
        <w:rPr>
          <w:bCs/>
          <w:color w:val="C00000"/>
        </w:rPr>
      </w:pPr>
    </w:p>
    <w:p w:rsidR="00971139" w:rsidRDefault="00971139" w:rsidP="00971139">
      <w:pPr>
        <w:jc w:val="both"/>
        <w:rPr>
          <w:bCs/>
          <w:color w:val="C00000"/>
        </w:rPr>
      </w:pPr>
    </w:p>
    <w:p w:rsidR="00971139" w:rsidRDefault="00971139" w:rsidP="00971139">
      <w:pPr>
        <w:jc w:val="both"/>
        <w:rPr>
          <w:bCs/>
          <w:color w:val="C00000"/>
        </w:rPr>
      </w:pPr>
    </w:p>
    <w:p w:rsidR="00971139" w:rsidRDefault="00971139" w:rsidP="00971139">
      <w:pPr>
        <w:jc w:val="both"/>
        <w:rPr>
          <w:bCs/>
          <w:color w:val="C00000"/>
        </w:rPr>
      </w:pPr>
    </w:p>
    <w:p w:rsidR="00971139" w:rsidRDefault="00971139" w:rsidP="00971139">
      <w:pPr>
        <w:jc w:val="both"/>
        <w:rPr>
          <w:bCs/>
          <w:color w:val="C00000"/>
        </w:rPr>
      </w:pPr>
    </w:p>
    <w:p w:rsidR="00971139" w:rsidRDefault="00971139" w:rsidP="00971139">
      <w:pPr>
        <w:jc w:val="both"/>
        <w:rPr>
          <w:bCs/>
          <w:color w:val="C00000"/>
        </w:rPr>
      </w:pPr>
    </w:p>
    <w:p w:rsidR="00971139" w:rsidRDefault="00971139" w:rsidP="00971139">
      <w:pPr>
        <w:jc w:val="both"/>
        <w:rPr>
          <w:bCs/>
          <w:color w:val="C00000"/>
        </w:rPr>
      </w:pPr>
    </w:p>
    <w:p w:rsidR="00971139" w:rsidRDefault="00971139" w:rsidP="00971139">
      <w:pPr>
        <w:jc w:val="both"/>
        <w:rPr>
          <w:bCs/>
          <w:color w:val="C00000"/>
        </w:rPr>
      </w:pPr>
    </w:p>
    <w:p w:rsidR="00971139" w:rsidRDefault="00971139" w:rsidP="00971139">
      <w:pPr>
        <w:jc w:val="both"/>
        <w:rPr>
          <w:bCs/>
          <w:color w:val="C00000"/>
        </w:rPr>
      </w:pPr>
    </w:p>
    <w:p w:rsidR="00971139" w:rsidRDefault="00971139" w:rsidP="00971139">
      <w:pPr>
        <w:jc w:val="both"/>
        <w:rPr>
          <w:bCs/>
          <w:color w:val="C00000"/>
        </w:rPr>
      </w:pPr>
      <w:r>
        <w:rPr>
          <w:bCs/>
          <w:color w:val="C00000"/>
        </w:rPr>
        <w:br w:type="page"/>
      </w:r>
    </w:p>
    <w:p w:rsidR="00971139" w:rsidRDefault="00971139" w:rsidP="00971139">
      <w:pPr>
        <w:shd w:val="clear" w:color="auto" w:fill="C6D9F1"/>
        <w:jc w:val="center"/>
        <w:rPr>
          <w:b/>
          <w:bCs/>
          <w:i/>
          <w:iCs/>
        </w:rPr>
      </w:pPr>
      <w:r>
        <w:rPr>
          <w:b/>
          <w:bCs/>
          <w:i/>
          <w:iCs/>
        </w:rPr>
        <w:lastRenderedPageBreak/>
        <w:t>II  ПОДАЦИ О ПРЕДМЕТУ ЈАВНЕ НАБАВКЕ</w:t>
      </w:r>
    </w:p>
    <w:p w:rsidR="00971139" w:rsidRDefault="00971139" w:rsidP="00971139">
      <w:pPr>
        <w:shd w:val="clear" w:color="auto" w:fill="C6D9F1"/>
        <w:jc w:val="center"/>
        <w:rPr>
          <w:b/>
          <w:bCs/>
          <w:i/>
          <w:iCs/>
        </w:rPr>
      </w:pPr>
    </w:p>
    <w:p w:rsidR="00971139" w:rsidRDefault="00971139" w:rsidP="00971139">
      <w:pPr>
        <w:jc w:val="both"/>
      </w:pPr>
      <w:r>
        <w:rPr>
          <w:b/>
          <w:bCs/>
        </w:rPr>
        <w:t>1. Предмет јавне набавке</w:t>
      </w:r>
    </w:p>
    <w:p w:rsidR="00971139" w:rsidRPr="00F97F6A" w:rsidRDefault="00971139" w:rsidP="00971139">
      <w:pPr>
        <w:jc w:val="both"/>
      </w:pPr>
      <w:r>
        <w:t>Предмет јавне набавке бр</w:t>
      </w:r>
      <w:r>
        <w:rPr>
          <w:lang w:val="ru-RU"/>
        </w:rPr>
        <w:t>.</w:t>
      </w:r>
      <w:r>
        <w:t xml:space="preserve">  </w:t>
      </w:r>
      <w:r>
        <w:rPr>
          <w:lang w:val="sr-Cyrl-CS"/>
        </w:rPr>
        <w:t>2</w:t>
      </w:r>
      <w:r>
        <w:t>/2018</w:t>
      </w:r>
      <w:r>
        <w:rPr>
          <w:i/>
          <w:iCs/>
        </w:rPr>
        <w:t xml:space="preserve"> </w:t>
      </w:r>
      <w:r>
        <w:t>је набавка добара</w:t>
      </w:r>
      <w:r>
        <w:rPr>
          <w:lang w:val="sr-Cyrl-CS"/>
        </w:rPr>
        <w:t xml:space="preserve"> </w:t>
      </w:r>
      <w:r>
        <w:t>Канцелариски матерјал</w:t>
      </w:r>
    </w:p>
    <w:p w:rsidR="00971139" w:rsidRPr="006A6C69" w:rsidRDefault="00971139" w:rsidP="00971139">
      <w:pPr>
        <w:rPr>
          <w:lang w:val="sr-Cyrl-CS"/>
        </w:rPr>
      </w:pPr>
      <w:r w:rsidRPr="006A6C69">
        <w:rPr>
          <w:lang w:val="sr-Cyrl-CS"/>
        </w:rPr>
        <w:t>Ознака из општег речника набавке</w:t>
      </w:r>
      <w:r>
        <w:rPr>
          <w:lang w:val="sr-Cyrl-CS"/>
        </w:rPr>
        <w:t xml:space="preserve">  </w:t>
      </w:r>
      <w:r>
        <w:t>30192000  Канцелариски матерјал</w:t>
      </w:r>
      <w:r w:rsidRPr="006A6C69">
        <w:rPr>
          <w:lang w:val="sr-Cyrl-CS"/>
        </w:rPr>
        <w:br/>
      </w:r>
    </w:p>
    <w:p w:rsidR="00971139" w:rsidRDefault="00971139" w:rsidP="00971139">
      <w:pPr>
        <w:numPr>
          <w:ilvl w:val="0"/>
          <w:numId w:val="4"/>
        </w:numPr>
        <w:suppressAutoHyphens w:val="0"/>
        <w:spacing w:line="240" w:lineRule="auto"/>
        <w:jc w:val="both"/>
        <w:rPr>
          <w:b/>
        </w:rPr>
      </w:pPr>
      <w:r>
        <w:rPr>
          <w:b/>
        </w:rPr>
        <w:t>Критеријум за оцену понуда</w:t>
      </w:r>
    </w:p>
    <w:p w:rsidR="00971139" w:rsidRPr="00146F12" w:rsidRDefault="00971139" w:rsidP="00971139">
      <w:pPr>
        <w:jc w:val="both"/>
      </w:pPr>
      <w:r>
        <w:rPr>
          <w:b/>
        </w:rPr>
        <w:t xml:space="preserve">      </w:t>
      </w:r>
      <w:r>
        <w:rPr>
          <w:bCs/>
          <w:lang w:val="sr-Cyrl-CS"/>
        </w:rPr>
        <w:t>Најнижа</w:t>
      </w:r>
      <w:r>
        <w:rPr>
          <w:bCs/>
        </w:rPr>
        <w:t xml:space="preserve"> пону</w:t>
      </w:r>
      <w:r>
        <w:rPr>
          <w:bCs/>
          <w:lang w:val="sr-Cyrl-CS"/>
        </w:rPr>
        <w:t>ђена цена</w:t>
      </w:r>
      <w:r>
        <w:rPr>
          <w:bCs/>
        </w:rPr>
        <w:t xml:space="preserve"> ekspeditivnost  isporuke .</w:t>
      </w:r>
    </w:p>
    <w:p w:rsidR="00971139" w:rsidRDefault="00971139" w:rsidP="00971139">
      <w:pPr>
        <w:jc w:val="both"/>
        <w:rPr>
          <w:lang w:val="sr-Cyrl-CS"/>
        </w:rPr>
      </w:pPr>
      <w:r>
        <w:t xml:space="preserve"> </w:t>
      </w:r>
    </w:p>
    <w:p w:rsidR="00971139" w:rsidRDefault="00971139" w:rsidP="00971139">
      <w:pPr>
        <w:jc w:val="both"/>
      </w:pPr>
    </w:p>
    <w:p w:rsidR="00971139" w:rsidRDefault="00971139" w:rsidP="00971139">
      <w:pPr>
        <w:jc w:val="both"/>
        <w:rPr>
          <w:b/>
          <w:bCs/>
        </w:rPr>
      </w:pPr>
      <w:r>
        <w:rPr>
          <w:b/>
          <w:bCs/>
          <w:lang w:val="sr-Cyrl-CS"/>
        </w:rPr>
        <w:t>3. Врста оквирног споразума</w:t>
      </w:r>
    </w:p>
    <w:p w:rsidR="00971139" w:rsidRPr="00106F30" w:rsidRDefault="00971139" w:rsidP="00971139">
      <w:pPr>
        <w:jc w:val="both"/>
        <w:rPr>
          <w:b/>
          <w:bCs/>
          <w:iCs/>
        </w:rPr>
      </w:pPr>
      <w:r>
        <w:rPr>
          <w:iCs/>
        </w:rPr>
        <w:t>П</w:t>
      </w:r>
      <w:r>
        <w:rPr>
          <w:iCs/>
          <w:lang w:val="sr-Cyrl-CS"/>
        </w:rPr>
        <w:t xml:space="preserve">оступак јавне набавке </w:t>
      </w:r>
      <w:r>
        <w:rPr>
          <w:iCs/>
        </w:rPr>
        <w:t xml:space="preserve"> спроводи </w:t>
      </w:r>
      <w:r>
        <w:rPr>
          <w:iCs/>
          <w:lang w:val="sr-Cyrl-CS"/>
        </w:rPr>
        <w:t>ради закључења  уиговора .</w:t>
      </w: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r>
        <w:br w:type="page"/>
      </w:r>
    </w:p>
    <w:p w:rsidR="00971139" w:rsidRDefault="00971139" w:rsidP="00971139">
      <w:pPr>
        <w:shd w:val="clear" w:color="auto" w:fill="C6D9F1"/>
        <w:jc w:val="center"/>
        <w:rPr>
          <w:b/>
          <w:bCs/>
          <w:i/>
          <w:iCs/>
        </w:rPr>
      </w:pPr>
      <w:r>
        <w:rPr>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Pr>
          <w:b/>
          <w:bCs/>
          <w:i/>
          <w:iCs/>
          <w:lang w:val="sr-Cyrl-CS"/>
        </w:rPr>
        <w:t xml:space="preserve">МЕСТО ИЗВРШЕЊА </w:t>
      </w:r>
      <w:r>
        <w:rPr>
          <w:b/>
          <w:bCs/>
          <w:i/>
          <w:iCs/>
        </w:rPr>
        <w:t>ИЛИ ИСПОРУКЕ ДОБАРА, ЕВЕНТУАЛНЕ ДОДАТНЕ УСЛУГЕ И СЛ.</w:t>
      </w:r>
    </w:p>
    <w:p w:rsidR="00971139" w:rsidRDefault="00971139" w:rsidP="00971139"/>
    <w:p w:rsidR="00971139" w:rsidRDefault="00971139" w:rsidP="00971139"/>
    <w:p w:rsidR="00971139" w:rsidRPr="00F97F6A" w:rsidRDefault="00971139" w:rsidP="00971139">
      <w:pPr>
        <w:jc w:val="both"/>
      </w:pPr>
      <w:r>
        <w:t>Предмет јавне набавке бр</w:t>
      </w:r>
      <w:r>
        <w:rPr>
          <w:lang w:val="ru-RU"/>
        </w:rPr>
        <w:t>.</w:t>
      </w:r>
      <w:r>
        <w:t xml:space="preserve"> </w:t>
      </w:r>
      <w:r>
        <w:rPr>
          <w:lang w:val="sr-Cyrl-CS"/>
        </w:rPr>
        <w:t xml:space="preserve"> 2 </w:t>
      </w:r>
      <w:r>
        <w:rPr>
          <w:lang w:val="ru-RU"/>
        </w:rPr>
        <w:t>/201</w:t>
      </w:r>
      <w:r w:rsidR="00BA31A3">
        <w:t>9</w:t>
      </w:r>
      <w:r>
        <w:t xml:space="preserve"> </w:t>
      </w:r>
      <w:r>
        <w:rPr>
          <w:lang w:val="ru-RU"/>
        </w:rPr>
        <w:t xml:space="preserve"> је </w:t>
      </w:r>
      <w:r>
        <w:t>Канцелариски матерјал.</w:t>
      </w:r>
    </w:p>
    <w:p w:rsidR="00971139" w:rsidRDefault="00971139" w:rsidP="00971139">
      <w:pPr>
        <w:jc w:val="both"/>
        <w:rPr>
          <w:lang w:val="sr-Latn-CS"/>
        </w:rPr>
      </w:pPr>
      <w:r>
        <w:rPr>
          <w:lang w:val="sr-Latn-CS"/>
        </w:rPr>
        <w:t>Канцелариски матерјал биће преузете по потреби школе  након потписиванје уговора са изабраним понуђацима.</w:t>
      </w:r>
    </w:p>
    <w:p w:rsidR="00971139" w:rsidRDefault="00971139" w:rsidP="00971139">
      <w:pPr>
        <w:jc w:val="both"/>
        <w:rPr>
          <w:lang w:val="sr-Latn-CS"/>
        </w:rPr>
      </w:pPr>
    </w:p>
    <w:p w:rsidR="00971139" w:rsidRPr="00DD63CC" w:rsidRDefault="00971139" w:rsidP="00971139">
      <w:pPr>
        <w:rPr>
          <w:lang w:val="sr-Latn-CS"/>
        </w:rPr>
      </w:pPr>
    </w:p>
    <w:p w:rsidR="00971139" w:rsidRPr="00DD63CC" w:rsidRDefault="00971139" w:rsidP="00971139">
      <w:pPr>
        <w:rPr>
          <w:lang w:val="sr-Latn-CS"/>
        </w:rPr>
      </w:pPr>
    </w:p>
    <w:p w:rsidR="00971139" w:rsidRPr="00DD63CC" w:rsidRDefault="00971139" w:rsidP="00971139">
      <w:pPr>
        <w:rPr>
          <w:lang w:val="sr-Latn-CS"/>
        </w:rPr>
      </w:pPr>
    </w:p>
    <w:p w:rsidR="00971139" w:rsidRPr="00DD63CC" w:rsidRDefault="00971139" w:rsidP="00971139">
      <w:pPr>
        <w:jc w:val="both"/>
        <w:rPr>
          <w:i/>
          <w:iCs/>
          <w:lang w:val="sr-Latn-CS"/>
        </w:rPr>
      </w:pPr>
    </w:p>
    <w:p w:rsidR="00971139" w:rsidRPr="00DD63CC" w:rsidRDefault="00971139" w:rsidP="00971139">
      <w:pPr>
        <w:suppressAutoHyphens w:val="0"/>
        <w:spacing w:line="240" w:lineRule="auto"/>
        <w:rPr>
          <w:i/>
          <w:iCs/>
          <w:lang w:val="sr-Latn-CS"/>
        </w:rPr>
        <w:sectPr w:rsidR="00971139" w:rsidRPr="00DD63CC" w:rsidSect="00B614B7">
          <w:footerReference w:type="even" r:id="rId7"/>
          <w:footerReference w:type="default" r:id="rId8"/>
          <w:pgSz w:w="11906" w:h="16838"/>
          <w:pgMar w:top="562" w:right="1138" w:bottom="850" w:left="1138" w:header="720" w:footer="720" w:gutter="0"/>
          <w:cols w:space="720"/>
        </w:sectPr>
      </w:pPr>
    </w:p>
    <w:p w:rsidR="00971139" w:rsidRDefault="00971139" w:rsidP="00971139">
      <w:pPr>
        <w:shd w:val="clear" w:color="auto" w:fill="C6D9F1"/>
        <w:jc w:val="center"/>
        <w:rPr>
          <w:b/>
          <w:bCs/>
          <w:i/>
          <w:iCs/>
          <w:color w:val="C0C0C0"/>
        </w:rPr>
      </w:pPr>
      <w:r>
        <w:rPr>
          <w:b/>
          <w:bCs/>
          <w:i/>
          <w:iCs/>
          <w:color w:val="C0C0C0"/>
        </w:rPr>
        <w:lastRenderedPageBreak/>
        <w:t>IV  ТЕХНИЧКА ДОКУМЕНТАЦИЈА И ПЛАНОВИ, ОДНОСНО ДОКУМЕНТАЦИЈА О КРЕДИТНОЈ СПОСОБНОСТИ НАРУЧИОЦА У СЛУЧАЈУ ЈАВНЕ НАБАВКЕ ФИНАНСИЈСКИХ УСЛУГА</w:t>
      </w:r>
    </w:p>
    <w:p w:rsidR="00971139" w:rsidRDefault="00971139" w:rsidP="00971139">
      <w:pPr>
        <w:shd w:val="clear" w:color="auto" w:fill="C6D9F1"/>
        <w:jc w:val="center"/>
        <w:rPr>
          <w:b/>
          <w:bCs/>
          <w:i/>
          <w:iCs/>
        </w:rPr>
      </w:pPr>
    </w:p>
    <w:p w:rsidR="00971139" w:rsidRDefault="00971139" w:rsidP="00971139">
      <w:pPr>
        <w:rPr>
          <w:b/>
          <w:bCs/>
          <w:i/>
          <w:iCs/>
        </w:rPr>
      </w:pPr>
    </w:p>
    <w:p w:rsidR="00971139" w:rsidRDefault="00971139" w:rsidP="00971139">
      <w:r>
        <w:t>Није саставни део Конкурсне документације</w:t>
      </w: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p>
    <w:p w:rsidR="00971139" w:rsidRDefault="00971139" w:rsidP="00971139">
      <w:pPr>
        <w:rPr>
          <w:i/>
          <w:iCs/>
        </w:rPr>
      </w:pPr>
      <w:r>
        <w:rPr>
          <w:i/>
          <w:iCs/>
        </w:rPr>
        <w:br w:type="page"/>
      </w:r>
    </w:p>
    <w:p w:rsidR="00971139" w:rsidRDefault="00971139" w:rsidP="00971139">
      <w:pPr>
        <w:shd w:val="clear" w:color="auto" w:fill="C6D9F1"/>
        <w:jc w:val="center"/>
        <w:rPr>
          <w:b/>
          <w:bCs/>
          <w:i/>
          <w:iCs/>
        </w:rPr>
      </w:pPr>
      <w:r>
        <w:rPr>
          <w:b/>
          <w:bCs/>
          <w:i/>
          <w:iCs/>
        </w:rPr>
        <w:lastRenderedPageBreak/>
        <w:t>V   УСЛОВИ ЗА УЧЕШЋЕ У ПОСТУПКУ ЈАВНЕ НАБАВКЕ ИЗ ЧЛ. 75. И 76. ЗАКОНА И УПУТСТВО КАКО СЕ ДОКАЗУЈЕ ИСПУЊЕНОСТ ТИХ УСЛОВА</w:t>
      </w:r>
    </w:p>
    <w:p w:rsidR="00971139" w:rsidRDefault="00971139" w:rsidP="00971139">
      <w:pPr>
        <w:shd w:val="clear" w:color="auto" w:fill="C6D9F1"/>
        <w:jc w:val="center"/>
        <w:rPr>
          <w:b/>
          <w:bCs/>
          <w:i/>
          <w:iCs/>
        </w:rPr>
      </w:pPr>
    </w:p>
    <w:p w:rsidR="00971139" w:rsidRDefault="00971139" w:rsidP="00971139">
      <w:pPr>
        <w:jc w:val="both"/>
        <w:rPr>
          <w:b/>
          <w:bCs/>
          <w:i/>
          <w:iCs/>
        </w:rPr>
      </w:pPr>
    </w:p>
    <w:p w:rsidR="00971139" w:rsidRDefault="00971139" w:rsidP="00971139">
      <w:pPr>
        <w:pStyle w:val="ListParagraph"/>
        <w:numPr>
          <w:ilvl w:val="0"/>
          <w:numId w:val="6"/>
        </w:numPr>
        <w:shd w:val="clear" w:color="auto" w:fill="C6D9F1"/>
        <w:jc w:val="both"/>
        <w:rPr>
          <w:b/>
          <w:bCs/>
          <w:i/>
          <w:iCs/>
        </w:rPr>
      </w:pPr>
      <w:r>
        <w:rPr>
          <w:b/>
          <w:bCs/>
          <w:i/>
          <w:iCs/>
        </w:rPr>
        <w:t>УСЛОВИ ЗА УЧЕШЋЕ У ПОСТУПКУ ЈАВНЕ НАБАВКЕ ИЗ ЧЛ. 75. И 76. ЗАКОНА</w:t>
      </w:r>
    </w:p>
    <w:p w:rsidR="00971139" w:rsidRDefault="00971139" w:rsidP="00971139">
      <w:pPr>
        <w:pStyle w:val="ListParagraph"/>
        <w:jc w:val="both"/>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2837"/>
        <w:gridCol w:w="5244"/>
      </w:tblGrid>
      <w:tr w:rsidR="00971139" w:rsidTr="00B614B7">
        <w:tc>
          <w:tcPr>
            <w:tcW w:w="901" w:type="dxa"/>
            <w:tcBorders>
              <w:top w:val="single" w:sz="4" w:space="0" w:color="auto"/>
              <w:left w:val="single" w:sz="4" w:space="0" w:color="auto"/>
              <w:bottom w:val="single" w:sz="4" w:space="0" w:color="auto"/>
              <w:right w:val="single" w:sz="4" w:space="0" w:color="auto"/>
            </w:tcBorders>
          </w:tcPr>
          <w:p w:rsidR="00971139" w:rsidRDefault="00971139" w:rsidP="00B614B7">
            <w:pPr>
              <w:jc w:val="both"/>
              <w:rPr>
                <w:bCs/>
                <w:iCs/>
              </w:rPr>
            </w:pPr>
            <w:r>
              <w:rPr>
                <w:bCs/>
                <w:iCs/>
              </w:rPr>
              <w:t>Редни</w:t>
            </w:r>
          </w:p>
          <w:p w:rsidR="00971139" w:rsidRDefault="00971139" w:rsidP="00B614B7">
            <w:pPr>
              <w:jc w:val="both"/>
              <w:rPr>
                <w:b/>
                <w:bCs/>
                <w:i/>
                <w:iCs/>
              </w:rPr>
            </w:pPr>
            <w:r>
              <w:rPr>
                <w:bCs/>
                <w:iCs/>
              </w:rPr>
              <w:t>број</w:t>
            </w:r>
          </w:p>
        </w:tc>
        <w:tc>
          <w:tcPr>
            <w:tcW w:w="2837" w:type="dxa"/>
            <w:tcBorders>
              <w:top w:val="single" w:sz="4" w:space="0" w:color="auto"/>
              <w:left w:val="single" w:sz="4" w:space="0" w:color="auto"/>
              <w:bottom w:val="single" w:sz="4" w:space="0" w:color="auto"/>
              <w:right w:val="single" w:sz="4" w:space="0" w:color="auto"/>
            </w:tcBorders>
          </w:tcPr>
          <w:p w:rsidR="00971139" w:rsidRDefault="00971139" w:rsidP="00B614B7">
            <w:pPr>
              <w:jc w:val="center"/>
              <w:rPr>
                <w:bCs/>
                <w:iCs/>
              </w:rPr>
            </w:pPr>
            <w:r>
              <w:rPr>
                <w:bCs/>
                <w:iCs/>
              </w:rPr>
              <w:t>УСЛОВИ:</w:t>
            </w:r>
          </w:p>
        </w:tc>
        <w:tc>
          <w:tcPr>
            <w:tcW w:w="5244" w:type="dxa"/>
            <w:tcBorders>
              <w:top w:val="single" w:sz="4" w:space="0" w:color="auto"/>
              <w:left w:val="single" w:sz="4" w:space="0" w:color="auto"/>
              <w:bottom w:val="single" w:sz="4" w:space="0" w:color="auto"/>
              <w:right w:val="single" w:sz="4" w:space="0" w:color="auto"/>
            </w:tcBorders>
          </w:tcPr>
          <w:p w:rsidR="00971139" w:rsidRDefault="00971139" w:rsidP="00B614B7">
            <w:pPr>
              <w:jc w:val="center"/>
              <w:rPr>
                <w:bCs/>
                <w:iCs/>
              </w:rPr>
            </w:pPr>
            <w:r>
              <w:rPr>
                <w:bCs/>
                <w:iCs/>
              </w:rPr>
              <w:t>ДОКАЗИ:</w:t>
            </w:r>
          </w:p>
        </w:tc>
      </w:tr>
      <w:tr w:rsidR="00971139" w:rsidTr="00B614B7">
        <w:tc>
          <w:tcPr>
            <w:tcW w:w="901" w:type="dxa"/>
            <w:tcBorders>
              <w:top w:val="single" w:sz="4" w:space="0" w:color="auto"/>
              <w:left w:val="single" w:sz="4" w:space="0" w:color="auto"/>
              <w:bottom w:val="single" w:sz="4" w:space="0" w:color="auto"/>
              <w:right w:val="single" w:sz="4" w:space="0" w:color="auto"/>
            </w:tcBorders>
          </w:tcPr>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r>
              <w:rPr>
                <w:bCs/>
                <w:iCs/>
              </w:rPr>
              <w:t>1.</w:t>
            </w:r>
          </w:p>
          <w:p w:rsidR="00971139" w:rsidRDefault="00971139" w:rsidP="00B614B7">
            <w:pPr>
              <w:jc w:val="both"/>
              <w:rPr>
                <w:b/>
                <w:bCs/>
                <w:i/>
                <w:iCs/>
              </w:rPr>
            </w:pPr>
          </w:p>
        </w:tc>
        <w:tc>
          <w:tcPr>
            <w:tcW w:w="2837" w:type="dxa"/>
            <w:tcBorders>
              <w:top w:val="single" w:sz="4" w:space="0" w:color="auto"/>
              <w:left w:val="single" w:sz="4" w:space="0" w:color="auto"/>
              <w:bottom w:val="single" w:sz="4" w:space="0" w:color="auto"/>
              <w:right w:val="single" w:sz="4" w:space="0" w:color="auto"/>
            </w:tcBorders>
          </w:tcPr>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r>
              <w:rPr>
                <w:bCs/>
                <w:iCs/>
              </w:rPr>
              <w:t>-да је регистрован код надлежног органа односно уписан у одговарајући регистар</w:t>
            </w:r>
          </w:p>
          <w:p w:rsidR="00971139" w:rsidRDefault="00971139" w:rsidP="00B614B7">
            <w:pPr>
              <w:jc w:val="both"/>
              <w:rPr>
                <w:b/>
                <w:bCs/>
                <w:i/>
                <w:iCs/>
              </w:rPr>
            </w:pPr>
          </w:p>
        </w:tc>
        <w:tc>
          <w:tcPr>
            <w:tcW w:w="5244" w:type="dxa"/>
            <w:tcBorders>
              <w:top w:val="single" w:sz="4" w:space="0" w:color="auto"/>
              <w:left w:val="single" w:sz="4" w:space="0" w:color="auto"/>
              <w:bottom w:val="single" w:sz="4" w:space="0" w:color="auto"/>
              <w:right w:val="single" w:sz="4" w:space="0" w:color="auto"/>
            </w:tcBorders>
          </w:tcPr>
          <w:p w:rsidR="00971139" w:rsidRDefault="00971139" w:rsidP="00B614B7">
            <w:pPr>
              <w:jc w:val="both"/>
              <w:rPr>
                <w:b/>
                <w:bCs/>
                <w:iCs/>
              </w:rPr>
            </w:pPr>
            <w:r>
              <w:rPr>
                <w:b/>
                <w:bCs/>
                <w:iCs/>
              </w:rPr>
              <w:t>ПРАВНО ЛИЦЕ:</w:t>
            </w:r>
          </w:p>
          <w:p w:rsidR="00971139" w:rsidRDefault="00971139" w:rsidP="00B614B7">
            <w:pPr>
              <w:jc w:val="both"/>
              <w:rPr>
                <w:bCs/>
                <w:iCs/>
              </w:rPr>
            </w:pPr>
            <w:r>
              <w:rPr>
                <w:bCs/>
                <w:iCs/>
              </w:rPr>
              <w:t>Извод из регистра Агенције за привредне регистре одн. извод из регистра надлежног Привредног суда</w:t>
            </w:r>
          </w:p>
          <w:p w:rsidR="00971139" w:rsidRDefault="00971139" w:rsidP="00B614B7">
            <w:pPr>
              <w:jc w:val="both"/>
              <w:rPr>
                <w:b/>
                <w:bCs/>
                <w:iCs/>
              </w:rPr>
            </w:pPr>
            <w:r>
              <w:rPr>
                <w:b/>
                <w:bCs/>
                <w:iCs/>
              </w:rPr>
              <w:t xml:space="preserve">ПРЕДУЗЕТНИК. </w:t>
            </w:r>
          </w:p>
          <w:p w:rsidR="00971139" w:rsidRDefault="00971139" w:rsidP="00B614B7">
            <w:pPr>
              <w:jc w:val="both"/>
              <w:rPr>
                <w:bCs/>
                <w:iCs/>
              </w:rPr>
            </w:pPr>
            <w:r>
              <w:rPr>
                <w:bCs/>
                <w:iCs/>
              </w:rPr>
              <w:t>Извод из регистра Агенције за привредне регистре</w:t>
            </w:r>
          </w:p>
          <w:p w:rsidR="00971139" w:rsidRDefault="00971139" w:rsidP="00B614B7">
            <w:pPr>
              <w:jc w:val="both"/>
              <w:rPr>
                <w:b/>
                <w:bCs/>
                <w:iCs/>
              </w:rPr>
            </w:pPr>
            <w:r>
              <w:rPr>
                <w:b/>
                <w:bCs/>
                <w:iCs/>
              </w:rPr>
              <w:t>Напомена:</w:t>
            </w:r>
          </w:p>
          <w:p w:rsidR="00971139" w:rsidRDefault="00971139" w:rsidP="00B614B7">
            <w:pPr>
              <w:jc w:val="both"/>
              <w:rPr>
                <w:bCs/>
                <w:iCs/>
              </w:rPr>
            </w:pPr>
            <w:r>
              <w:rPr>
                <w:bCs/>
                <w:iCs/>
              </w:rPr>
              <w:t>-У случају да понуду подноси група понуђача овај доказ доставити за сваког учесника из групе</w:t>
            </w:r>
          </w:p>
          <w:p w:rsidR="00971139" w:rsidRDefault="00971139" w:rsidP="00B614B7">
            <w:pPr>
              <w:jc w:val="both"/>
              <w:rPr>
                <w:bCs/>
                <w:iCs/>
              </w:rPr>
            </w:pPr>
            <w:r>
              <w:rPr>
                <w:bCs/>
                <w:iCs/>
              </w:rPr>
              <w:t>- 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971139" w:rsidRPr="009A7F02" w:rsidTr="00B614B7">
        <w:tc>
          <w:tcPr>
            <w:tcW w:w="901" w:type="dxa"/>
            <w:tcBorders>
              <w:top w:val="single" w:sz="4" w:space="0" w:color="auto"/>
              <w:left w:val="single" w:sz="4" w:space="0" w:color="auto"/>
              <w:bottom w:val="single" w:sz="4" w:space="0" w:color="auto"/>
              <w:right w:val="single" w:sz="4" w:space="0" w:color="auto"/>
            </w:tcBorders>
          </w:tcPr>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r>
              <w:rPr>
                <w:bCs/>
                <w:iCs/>
              </w:rPr>
              <w:t>2.</w:t>
            </w:r>
          </w:p>
        </w:tc>
        <w:tc>
          <w:tcPr>
            <w:tcW w:w="2837" w:type="dxa"/>
            <w:tcBorders>
              <w:top w:val="single" w:sz="4" w:space="0" w:color="auto"/>
              <w:left w:val="single" w:sz="4" w:space="0" w:color="auto"/>
              <w:bottom w:val="single" w:sz="4" w:space="0" w:color="auto"/>
              <w:right w:val="single" w:sz="4" w:space="0" w:color="auto"/>
            </w:tcBorders>
          </w:tcPr>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p>
          <w:p w:rsidR="00971139" w:rsidRDefault="00971139" w:rsidP="00B614B7">
            <w:pPr>
              <w:jc w:val="both"/>
              <w:rPr>
                <w:bCs/>
                <w:iCs/>
              </w:rPr>
            </w:pPr>
            <w:r>
              <w:rPr>
                <w:bCs/>
                <w:iCs/>
              </w:rPr>
              <w:t>- 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tc>
        <w:tc>
          <w:tcPr>
            <w:tcW w:w="5244" w:type="dxa"/>
            <w:tcBorders>
              <w:top w:val="single" w:sz="4" w:space="0" w:color="auto"/>
              <w:left w:val="single" w:sz="4" w:space="0" w:color="auto"/>
              <w:bottom w:val="single" w:sz="4" w:space="0" w:color="auto"/>
              <w:right w:val="single" w:sz="4" w:space="0" w:color="auto"/>
            </w:tcBorders>
          </w:tcPr>
          <w:p w:rsidR="00971139" w:rsidRPr="005815FA" w:rsidRDefault="00971139" w:rsidP="00B614B7">
            <w:pPr>
              <w:jc w:val="both"/>
              <w:rPr>
                <w:b/>
                <w:bCs/>
                <w:i/>
                <w:iCs/>
              </w:rPr>
            </w:pPr>
            <w:r w:rsidRPr="005815FA">
              <w:rPr>
                <w:b/>
                <w:bCs/>
                <w:iCs/>
              </w:rPr>
              <w:t>ЗАКОНСКИ</w:t>
            </w:r>
            <w:r>
              <w:rPr>
                <w:b/>
                <w:bCs/>
                <w:iCs/>
              </w:rPr>
              <w:t>-СТАТУТАРНИ</w:t>
            </w:r>
            <w:r w:rsidRPr="005815FA">
              <w:rPr>
                <w:b/>
                <w:bCs/>
                <w:iCs/>
              </w:rPr>
              <w:t xml:space="preserve"> ЗАСТУПНИК, ФИЗИЧКО ЛИЦЕ И ПРЕДУЗЕТНИК</w:t>
            </w:r>
            <w:r w:rsidRPr="005815FA">
              <w:rPr>
                <w:b/>
                <w:bCs/>
                <w:i/>
                <w:iCs/>
              </w:rPr>
              <w:t>:</w:t>
            </w:r>
          </w:p>
          <w:p w:rsidR="00971139" w:rsidRDefault="00971139" w:rsidP="00B614B7">
            <w:pPr>
              <w:jc w:val="both"/>
              <w:rPr>
                <w:bCs/>
                <w:iCs/>
              </w:rPr>
            </w:pPr>
            <w:r w:rsidRPr="005815FA">
              <w:rPr>
                <w:bCs/>
                <w:iCs/>
              </w:rPr>
              <w:t>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Cs/>
                <w:iCs/>
              </w:rPr>
              <w:t>.</w:t>
            </w:r>
          </w:p>
          <w:p w:rsidR="00971139" w:rsidRPr="005815FA" w:rsidRDefault="00971139" w:rsidP="00B614B7">
            <w:pPr>
              <w:numPr>
                <w:ilvl w:val="0"/>
                <w:numId w:val="7"/>
              </w:numPr>
              <w:suppressAutoHyphens w:val="0"/>
              <w:snapToGrid w:val="0"/>
              <w:spacing w:line="240" w:lineRule="auto"/>
              <w:ind w:left="175" w:hanging="142"/>
              <w:contextualSpacing/>
              <w:jc w:val="both"/>
              <w:rPr>
                <w:rFonts w:eastAsia="Calibri"/>
              </w:rPr>
            </w:pPr>
            <w:r>
              <w:rPr>
                <w:bCs/>
                <w:iCs/>
              </w:rPr>
              <w:t>Напомена:</w:t>
            </w:r>
            <w:r w:rsidRPr="005815FA">
              <w:rPr>
                <w:rFonts w:eastAsia="Calibri"/>
              </w:rPr>
              <w:t xml:space="preserve"> У случају да правно лице има више законских</w:t>
            </w:r>
            <w:r>
              <w:rPr>
                <w:rFonts w:eastAsia="Calibri"/>
              </w:rPr>
              <w:t>-статутарних</w:t>
            </w:r>
            <w:r w:rsidRPr="005815FA">
              <w:rPr>
                <w:rFonts w:eastAsia="Calibri"/>
              </w:rPr>
              <w:t xml:space="preserve"> заступника, доказе доставити за сваког од њих</w:t>
            </w:r>
          </w:p>
          <w:p w:rsidR="00971139" w:rsidRPr="005815FA" w:rsidRDefault="00971139" w:rsidP="00B614B7">
            <w:pPr>
              <w:jc w:val="both"/>
              <w:rPr>
                <w:b/>
                <w:bCs/>
                <w:iCs/>
              </w:rPr>
            </w:pPr>
            <w:r w:rsidRPr="005815FA">
              <w:rPr>
                <w:b/>
                <w:bCs/>
                <w:iCs/>
              </w:rPr>
              <w:t>ПРАВНО ЛИЦЕ:</w:t>
            </w:r>
          </w:p>
          <w:p w:rsidR="00971139" w:rsidRPr="005815FA" w:rsidRDefault="00971139" w:rsidP="00B614B7">
            <w:pPr>
              <w:jc w:val="both"/>
              <w:rPr>
                <w:bCs/>
                <w:iCs/>
              </w:rPr>
            </w:pPr>
            <w:r w:rsidRPr="005815FA">
              <w:rPr>
                <w:bCs/>
                <w:iCs/>
              </w:rPr>
              <w:t xml:space="preserve">Уверење првостепеног суда на чијем подручју је седиште домаћег правног лица односно седиште представништва или огранка страног правног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w:t>
            </w:r>
            <w:r w:rsidRPr="005815FA">
              <w:rPr>
                <w:bCs/>
                <w:iCs/>
              </w:rPr>
              <w:lastRenderedPageBreak/>
              <w:t>мита, кривично дело преваре</w:t>
            </w:r>
          </w:p>
          <w:p w:rsidR="00971139" w:rsidRPr="005815FA" w:rsidRDefault="00971139" w:rsidP="00B614B7">
            <w:pPr>
              <w:jc w:val="both"/>
              <w:rPr>
                <w:bCs/>
                <w:iCs/>
              </w:rPr>
            </w:pPr>
            <w:r w:rsidRPr="005815FA">
              <w:rPr>
                <w:bCs/>
                <w:iCs/>
              </w:rPr>
              <w:t>За побројана кривична дела првостепени судови, чије је уверење потребно доставити су:</w:t>
            </w:r>
          </w:p>
          <w:p w:rsidR="00971139" w:rsidRPr="005815FA" w:rsidRDefault="00971139" w:rsidP="00B614B7">
            <w:pPr>
              <w:jc w:val="both"/>
              <w:rPr>
                <w:bCs/>
                <w:iCs/>
              </w:rPr>
            </w:pPr>
            <w:r w:rsidRPr="005815FA">
              <w:rPr>
                <w:bCs/>
                <w:iCs/>
              </w:rPr>
              <w:t>-Основни суд на чијем подручју је седиште правног лица</w:t>
            </w:r>
          </w:p>
          <w:p w:rsidR="00971139" w:rsidRPr="005815FA" w:rsidRDefault="00971139" w:rsidP="00B614B7">
            <w:pPr>
              <w:jc w:val="both"/>
              <w:rPr>
                <w:bCs/>
                <w:iCs/>
              </w:rPr>
            </w:pPr>
            <w:r w:rsidRPr="005815FA">
              <w:rPr>
                <w:bCs/>
                <w:iCs/>
              </w:rPr>
              <w:t>-Виши суд на чијем подручју је седиште правног лица</w:t>
            </w:r>
          </w:p>
          <w:p w:rsidR="00971139" w:rsidRPr="005815FA" w:rsidRDefault="00971139" w:rsidP="00B614B7">
            <w:pPr>
              <w:jc w:val="both"/>
              <w:rPr>
                <w:bCs/>
                <w:iCs/>
              </w:rPr>
            </w:pPr>
            <w:r w:rsidRPr="005815FA">
              <w:rPr>
                <w:bCs/>
                <w:iCs/>
              </w:rPr>
              <w:t>-Посебно одељење за организовани криминал Вишег суда у Београду којим се потврђуједа правно лице није осуђивано за неко од кривичних дела као члан организоване криминалне групе</w:t>
            </w:r>
          </w:p>
          <w:p w:rsidR="00971139" w:rsidRPr="005815FA" w:rsidRDefault="00971139" w:rsidP="00B614B7">
            <w:pPr>
              <w:autoSpaceDE w:val="0"/>
              <w:autoSpaceDN w:val="0"/>
              <w:adjustRightInd w:val="0"/>
              <w:rPr>
                <w:rFonts w:eastAsia="Calibri"/>
              </w:rPr>
            </w:pPr>
            <w:r w:rsidRPr="005815FA">
              <w:rPr>
                <w:rFonts w:eastAsia="Calibri"/>
                <w:b/>
                <w:u w:val="single"/>
              </w:rPr>
              <w:t>Напомена</w:t>
            </w:r>
            <w:r w:rsidRPr="005815FA">
              <w:rPr>
                <w:rFonts w:eastAsia="Calibri"/>
              </w:rPr>
              <w:t xml:space="preserve">: </w:t>
            </w:r>
          </w:p>
          <w:p w:rsidR="00971139" w:rsidRDefault="00971139" w:rsidP="00B614B7">
            <w:pPr>
              <w:numPr>
                <w:ilvl w:val="0"/>
                <w:numId w:val="7"/>
              </w:numPr>
              <w:tabs>
                <w:tab w:val="left" w:pos="680"/>
              </w:tabs>
              <w:suppressAutoHyphens w:val="0"/>
              <w:snapToGrid w:val="0"/>
              <w:spacing w:line="240" w:lineRule="auto"/>
              <w:ind w:left="714" w:hanging="357"/>
              <w:contextualSpacing/>
              <w:jc w:val="both"/>
              <w:rPr>
                <w:rFonts w:eastAsia="Calibri"/>
              </w:rPr>
            </w:pPr>
            <w:r w:rsidRPr="005815FA">
              <w:rPr>
                <w:rFonts w:eastAsia="Calibri"/>
              </w:rPr>
              <w:t>У случају да понуду подноси правно лице пот</w:t>
            </w:r>
            <w:r>
              <w:rPr>
                <w:rFonts w:eastAsia="Calibri"/>
              </w:rPr>
              <w:t xml:space="preserve">ребно је доставити овај доказ </w:t>
            </w:r>
            <w:r w:rsidRPr="005815FA">
              <w:rPr>
                <w:rFonts w:eastAsia="Calibri"/>
              </w:rPr>
              <w:t xml:space="preserve">за правно лице </w:t>
            </w:r>
          </w:p>
          <w:p w:rsidR="00971139" w:rsidRPr="005815FA" w:rsidRDefault="00971139" w:rsidP="00B614B7">
            <w:pPr>
              <w:numPr>
                <w:ilvl w:val="0"/>
                <w:numId w:val="7"/>
              </w:numPr>
              <w:tabs>
                <w:tab w:val="left" w:pos="680"/>
              </w:tabs>
              <w:suppressAutoHyphens w:val="0"/>
              <w:snapToGrid w:val="0"/>
              <w:spacing w:line="240" w:lineRule="auto"/>
              <w:ind w:left="714" w:hanging="357"/>
              <w:contextualSpacing/>
              <w:jc w:val="both"/>
              <w:rPr>
                <w:rFonts w:eastAsia="Calibri"/>
              </w:rPr>
            </w:pPr>
            <w:r w:rsidRPr="005815FA">
              <w:rPr>
                <w:rFonts w:eastAsia="Calibri"/>
              </w:rPr>
              <w:t>У случају да понуду подноси група понуђача, ове доказе доставити за сваког учесника из групе</w:t>
            </w:r>
          </w:p>
          <w:p w:rsidR="00971139" w:rsidRPr="005815FA" w:rsidRDefault="00971139" w:rsidP="00B614B7">
            <w:pPr>
              <w:numPr>
                <w:ilvl w:val="0"/>
                <w:numId w:val="7"/>
              </w:numPr>
              <w:tabs>
                <w:tab w:val="left" w:pos="680"/>
              </w:tabs>
              <w:suppressAutoHyphens w:val="0"/>
              <w:snapToGrid w:val="0"/>
              <w:spacing w:line="240" w:lineRule="auto"/>
              <w:ind w:left="714" w:hanging="357"/>
              <w:contextualSpacing/>
              <w:jc w:val="both"/>
              <w:rPr>
                <w:rFonts w:eastAsia="Calibri"/>
              </w:rPr>
            </w:pPr>
            <w:r w:rsidRPr="005815FA">
              <w:rPr>
                <w:rFonts w:eastAsia="Calibr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971139" w:rsidRPr="009A7F02" w:rsidRDefault="00971139" w:rsidP="00B614B7">
            <w:pPr>
              <w:jc w:val="both"/>
              <w:rPr>
                <w:bCs/>
                <w:iCs/>
              </w:rPr>
            </w:pPr>
            <w:r w:rsidRPr="005815FA">
              <w:rPr>
                <w:rFonts w:eastAsia="Calibri"/>
                <w:b/>
                <w:u w:val="single"/>
              </w:rPr>
              <w:t>Ови докази не могу бити старији од два месеца пре отварања понуда</w:t>
            </w:r>
            <w:r w:rsidRPr="005815FA">
              <w:rPr>
                <w:rFonts w:eastAsia="Calibri"/>
              </w:rPr>
              <w:t>.</w:t>
            </w:r>
          </w:p>
        </w:tc>
      </w:tr>
      <w:tr w:rsidR="00971139" w:rsidTr="00B614B7">
        <w:tc>
          <w:tcPr>
            <w:tcW w:w="901" w:type="dxa"/>
            <w:tcBorders>
              <w:top w:val="single" w:sz="4" w:space="0" w:color="auto"/>
              <w:left w:val="single" w:sz="4" w:space="0" w:color="auto"/>
              <w:bottom w:val="single" w:sz="4" w:space="0" w:color="auto"/>
              <w:right w:val="single" w:sz="4" w:space="0" w:color="auto"/>
            </w:tcBorders>
          </w:tcPr>
          <w:p w:rsidR="00971139" w:rsidRPr="009A7F02" w:rsidRDefault="00971139" w:rsidP="00B614B7">
            <w:pPr>
              <w:jc w:val="both"/>
              <w:rPr>
                <w:bCs/>
                <w:iCs/>
              </w:rPr>
            </w:pPr>
          </w:p>
          <w:p w:rsidR="00971139" w:rsidRPr="009A7F02" w:rsidRDefault="00971139" w:rsidP="00B614B7">
            <w:pPr>
              <w:jc w:val="both"/>
              <w:rPr>
                <w:bCs/>
                <w:iCs/>
              </w:rPr>
            </w:pPr>
          </w:p>
          <w:p w:rsidR="00971139" w:rsidRPr="009A7F02" w:rsidRDefault="00971139" w:rsidP="00B614B7">
            <w:pPr>
              <w:jc w:val="both"/>
              <w:rPr>
                <w:bCs/>
                <w:iCs/>
              </w:rPr>
            </w:pPr>
          </w:p>
          <w:p w:rsidR="00971139" w:rsidRPr="009A7F02" w:rsidRDefault="00971139" w:rsidP="00B614B7">
            <w:pPr>
              <w:jc w:val="both"/>
              <w:rPr>
                <w:bCs/>
                <w:iCs/>
              </w:rPr>
            </w:pPr>
          </w:p>
          <w:p w:rsidR="00971139" w:rsidRPr="009A7F02" w:rsidRDefault="00971139" w:rsidP="00B614B7">
            <w:pPr>
              <w:jc w:val="both"/>
              <w:rPr>
                <w:bCs/>
                <w:iCs/>
              </w:rPr>
            </w:pPr>
          </w:p>
          <w:p w:rsidR="00971139" w:rsidRPr="009A7F02" w:rsidRDefault="00971139" w:rsidP="00B614B7">
            <w:pPr>
              <w:jc w:val="both"/>
              <w:rPr>
                <w:bCs/>
                <w:iCs/>
              </w:rPr>
            </w:pPr>
          </w:p>
          <w:p w:rsidR="00971139" w:rsidRPr="009A7F02" w:rsidRDefault="00971139" w:rsidP="00B614B7">
            <w:pPr>
              <w:jc w:val="both"/>
              <w:rPr>
                <w:bCs/>
                <w:iCs/>
              </w:rPr>
            </w:pPr>
          </w:p>
          <w:p w:rsidR="00971139" w:rsidRPr="009A7F02" w:rsidRDefault="00971139" w:rsidP="00B614B7">
            <w:pPr>
              <w:jc w:val="both"/>
              <w:rPr>
                <w:bCs/>
                <w:iCs/>
              </w:rPr>
            </w:pPr>
          </w:p>
          <w:p w:rsidR="00971139" w:rsidRDefault="00971139" w:rsidP="00B614B7">
            <w:pPr>
              <w:jc w:val="both"/>
              <w:rPr>
                <w:bCs/>
                <w:iCs/>
              </w:rPr>
            </w:pPr>
            <w:r>
              <w:rPr>
                <w:bCs/>
                <w:iCs/>
              </w:rPr>
              <w:t>3.</w:t>
            </w:r>
          </w:p>
        </w:tc>
        <w:tc>
          <w:tcPr>
            <w:tcW w:w="2837" w:type="dxa"/>
            <w:tcBorders>
              <w:top w:val="single" w:sz="4" w:space="0" w:color="auto"/>
              <w:left w:val="single" w:sz="4" w:space="0" w:color="auto"/>
              <w:bottom w:val="single" w:sz="4" w:space="0" w:color="auto"/>
              <w:right w:val="single" w:sz="4" w:space="0" w:color="auto"/>
            </w:tcBorders>
          </w:tcPr>
          <w:p w:rsidR="00971139" w:rsidRDefault="00971139" w:rsidP="00B614B7">
            <w:pPr>
              <w:jc w:val="both"/>
              <w:rPr>
                <w:rFonts w:eastAsia="Calibri"/>
                <w:lang w:eastAsia="en-US"/>
              </w:rPr>
            </w:pPr>
          </w:p>
          <w:p w:rsidR="00971139" w:rsidRDefault="00971139" w:rsidP="00B614B7">
            <w:pPr>
              <w:jc w:val="both"/>
              <w:rPr>
                <w:rFonts w:eastAsia="Calibri"/>
                <w:lang w:eastAsia="en-US"/>
              </w:rPr>
            </w:pPr>
          </w:p>
          <w:p w:rsidR="00971139" w:rsidRDefault="00971139" w:rsidP="00B614B7">
            <w:pPr>
              <w:jc w:val="both"/>
              <w:rPr>
                <w:rFonts w:eastAsia="Calibri"/>
                <w:lang w:eastAsia="en-US"/>
              </w:rPr>
            </w:pPr>
          </w:p>
          <w:p w:rsidR="00971139" w:rsidRDefault="00971139" w:rsidP="00B614B7">
            <w:pPr>
              <w:jc w:val="both"/>
              <w:rPr>
                <w:rFonts w:eastAsia="Calibri"/>
                <w:lang w:eastAsia="en-US"/>
              </w:rPr>
            </w:pPr>
          </w:p>
          <w:p w:rsidR="00971139" w:rsidRDefault="00971139" w:rsidP="00B614B7">
            <w:pPr>
              <w:jc w:val="both"/>
              <w:rPr>
                <w:rFonts w:eastAsia="Calibri"/>
                <w:lang w:eastAsia="en-US"/>
              </w:rPr>
            </w:pPr>
          </w:p>
          <w:p w:rsidR="00971139" w:rsidRDefault="00971139" w:rsidP="00B614B7">
            <w:pPr>
              <w:jc w:val="both"/>
              <w:rPr>
                <w:rFonts w:eastAsia="Calibri"/>
                <w:lang w:eastAsia="en-US"/>
              </w:rPr>
            </w:pPr>
          </w:p>
          <w:p w:rsidR="00971139" w:rsidRDefault="00971139" w:rsidP="00B614B7">
            <w:pPr>
              <w:jc w:val="both"/>
              <w:rPr>
                <w:rFonts w:eastAsia="Calibri"/>
                <w:lang w:eastAsia="en-US"/>
              </w:rPr>
            </w:pPr>
          </w:p>
          <w:p w:rsidR="00971139" w:rsidRDefault="00971139" w:rsidP="00B614B7">
            <w:pPr>
              <w:jc w:val="both"/>
              <w:rPr>
                <w:rFonts w:eastAsia="Calibri"/>
                <w:lang w:eastAsia="en-US"/>
              </w:rPr>
            </w:pPr>
          </w:p>
          <w:p w:rsidR="00971139" w:rsidRDefault="00971139" w:rsidP="00B614B7">
            <w:pPr>
              <w:jc w:val="both"/>
              <w:rPr>
                <w:b/>
                <w:bCs/>
                <w:i/>
                <w:iCs/>
              </w:rPr>
            </w:pPr>
            <w:r>
              <w:rPr>
                <w:rFonts w:eastAsia="Calibri"/>
                <w:lang w:eastAsia="en-US"/>
              </w:rPr>
              <w:t>-да му није изречена мера забране обављања делатности, која је на снази у време објављивања позива за подношење понуда</w:t>
            </w:r>
          </w:p>
        </w:tc>
        <w:tc>
          <w:tcPr>
            <w:tcW w:w="5244" w:type="dxa"/>
            <w:tcBorders>
              <w:top w:val="single" w:sz="4" w:space="0" w:color="auto"/>
              <w:left w:val="single" w:sz="4" w:space="0" w:color="auto"/>
              <w:bottom w:val="single" w:sz="4" w:space="0" w:color="auto"/>
              <w:right w:val="single" w:sz="4" w:space="0" w:color="auto"/>
            </w:tcBorders>
            <w:vAlign w:val="center"/>
          </w:tcPr>
          <w:p w:rsidR="00971139" w:rsidRDefault="00971139" w:rsidP="00B614B7">
            <w:pPr>
              <w:snapToGrid w:val="0"/>
              <w:spacing w:after="200" w:line="276" w:lineRule="auto"/>
              <w:jc w:val="both"/>
              <w:rPr>
                <w:rFonts w:eastAsia="Calibri"/>
                <w:lang w:eastAsia="en-US"/>
              </w:rPr>
            </w:pPr>
            <w:r>
              <w:rPr>
                <w:rFonts w:eastAsia="Calibri"/>
                <w:b/>
                <w:u w:val="single"/>
                <w:lang w:val="ru-RU" w:eastAsia="en-US"/>
              </w:rPr>
              <w:t>- ПРАВНО ЛИЦЕ</w:t>
            </w:r>
            <w:r>
              <w:rPr>
                <w:rFonts w:eastAsia="Calibri"/>
                <w:lang w:val="ru-RU" w:eastAsia="en-US"/>
              </w:rPr>
              <w:t xml:space="preserve">: </w:t>
            </w:r>
            <w:r>
              <w:rPr>
                <w:rFonts w:eastAsia="Calibri"/>
                <w:lang w:eastAsia="en-US"/>
              </w:rPr>
              <w:t xml:space="preserve">Потврде привредног </w:t>
            </w:r>
            <w:r>
              <w:rPr>
                <w:rFonts w:eastAsia="Calibri"/>
                <w:b/>
                <w:u w:val="single"/>
                <w:lang w:eastAsia="en-US"/>
              </w:rPr>
              <w:t>и</w:t>
            </w:r>
            <w:r>
              <w:rPr>
                <w:rFonts w:eastAsia="Calibri"/>
                <w:lang w:eastAsia="en-US"/>
              </w:rPr>
              <w:t xml:space="preserve"> прекршајног суда да му није изречена мера забране обављања делатности, </w:t>
            </w:r>
            <w:r>
              <w:rPr>
                <w:rFonts w:eastAsia="Calibri"/>
                <w:b/>
                <w:u w:val="single"/>
                <w:lang w:eastAsia="en-US"/>
              </w:rPr>
              <w:t>или</w:t>
            </w:r>
            <w:r>
              <w:rPr>
                <w:rFonts w:eastAsia="Calibri"/>
                <w:lang w:eastAsia="en-US"/>
              </w:rPr>
              <w:t xml:space="preserve">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971139" w:rsidRDefault="00971139" w:rsidP="00B614B7">
            <w:pPr>
              <w:autoSpaceDE w:val="0"/>
              <w:autoSpaceDN w:val="0"/>
              <w:adjustRightInd w:val="0"/>
              <w:jc w:val="both"/>
              <w:rPr>
                <w:rFonts w:eastAsia="Calibri"/>
                <w:lang w:eastAsia="en-US"/>
              </w:rPr>
            </w:pPr>
            <w:r>
              <w:rPr>
                <w:rFonts w:eastAsia="Calibri"/>
                <w:lang w:eastAsia="en-US"/>
              </w:rPr>
              <w:t xml:space="preserve">- </w:t>
            </w:r>
            <w:r>
              <w:rPr>
                <w:rFonts w:eastAsia="Calibri"/>
                <w:b/>
                <w:u w:val="single"/>
                <w:lang w:eastAsia="en-US"/>
              </w:rPr>
              <w:t>ПРЕДУЗЕТНИК:</w:t>
            </w:r>
            <w:r>
              <w:rPr>
                <w:rFonts w:eastAsia="Calibri"/>
                <w:b/>
                <w:lang w:eastAsia="en-US"/>
              </w:rPr>
              <w:t xml:space="preserve"> </w:t>
            </w:r>
            <w:r>
              <w:rPr>
                <w:rFonts w:eastAsia="Calibri"/>
                <w:lang w:eastAsia="en-US"/>
              </w:rPr>
              <w:t xml:space="preserve">Потврда прекршајног суда да му није изречена мера забране обављања делатности </w:t>
            </w:r>
            <w:r>
              <w:rPr>
                <w:rFonts w:eastAsia="Calibri"/>
                <w:b/>
                <w:u w:val="single"/>
                <w:lang w:eastAsia="en-US"/>
              </w:rPr>
              <w:t>или</w:t>
            </w:r>
            <w:r>
              <w:rPr>
                <w:rFonts w:eastAsia="Calibri"/>
                <w:lang w:eastAsia="en-US"/>
              </w:rPr>
              <w:t xml:space="preserve">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971139" w:rsidRDefault="00971139" w:rsidP="00B614B7">
            <w:pPr>
              <w:autoSpaceDE w:val="0"/>
              <w:autoSpaceDN w:val="0"/>
              <w:adjustRightInd w:val="0"/>
              <w:jc w:val="both"/>
              <w:rPr>
                <w:rFonts w:eastAsia="Calibri"/>
                <w:lang w:eastAsia="en-US"/>
              </w:rPr>
            </w:pPr>
          </w:p>
          <w:p w:rsidR="00971139" w:rsidRDefault="00971139" w:rsidP="00B614B7">
            <w:pPr>
              <w:autoSpaceDE w:val="0"/>
              <w:autoSpaceDN w:val="0"/>
              <w:adjustRightInd w:val="0"/>
              <w:jc w:val="both"/>
              <w:rPr>
                <w:rFonts w:eastAsia="Calibri"/>
                <w:lang w:eastAsia="en-US"/>
              </w:rPr>
            </w:pPr>
            <w:r>
              <w:rPr>
                <w:rFonts w:eastAsia="Calibri"/>
                <w:lang w:eastAsia="en-US"/>
              </w:rPr>
              <w:t>-</w:t>
            </w:r>
            <w:r>
              <w:rPr>
                <w:rFonts w:eastAsia="Calibri"/>
                <w:b/>
                <w:u w:val="single"/>
                <w:lang w:eastAsia="en-US"/>
              </w:rPr>
              <w:t>ФИЗИЧКО ЛИЦЕ</w:t>
            </w:r>
            <w:r>
              <w:rPr>
                <w:rFonts w:eastAsia="Calibri"/>
                <w:lang w:eastAsia="en-US"/>
              </w:rPr>
              <w:t>: Потврда прекршајног суда да му није изречена мера забране обављања одређених послова</w:t>
            </w:r>
          </w:p>
          <w:p w:rsidR="00971139" w:rsidRDefault="00971139" w:rsidP="00B614B7">
            <w:pPr>
              <w:autoSpaceDE w:val="0"/>
              <w:autoSpaceDN w:val="0"/>
              <w:adjustRightInd w:val="0"/>
              <w:jc w:val="both"/>
              <w:rPr>
                <w:rFonts w:eastAsia="TimesNewRomanPSMT"/>
                <w:lang w:eastAsia="en-US"/>
              </w:rPr>
            </w:pPr>
            <w:r>
              <w:rPr>
                <w:rFonts w:eastAsia="Calibri"/>
                <w:b/>
                <w:u w:val="single"/>
                <w:lang w:val="ru-RU" w:eastAsia="en-US"/>
              </w:rPr>
              <w:t>Напомена</w:t>
            </w:r>
            <w:r>
              <w:rPr>
                <w:rFonts w:eastAsia="Calibri"/>
                <w:b/>
                <w:lang w:val="ru-RU" w:eastAsia="en-US"/>
              </w:rPr>
              <w:t>:</w:t>
            </w:r>
          </w:p>
          <w:p w:rsidR="00971139" w:rsidRDefault="00971139" w:rsidP="00B614B7">
            <w:pPr>
              <w:pStyle w:val="msonormalcxspmiddle"/>
              <w:numPr>
                <w:ilvl w:val="0"/>
                <w:numId w:val="10"/>
              </w:numPr>
              <w:tabs>
                <w:tab w:val="left" w:pos="680"/>
              </w:tabs>
              <w:snapToGrid w:val="0"/>
              <w:spacing w:before="0" w:beforeAutospacing="0" w:after="200" w:afterAutospacing="0"/>
              <w:contextualSpacing/>
              <w:jc w:val="both"/>
              <w:rPr>
                <w:rFonts w:eastAsia="Calibri"/>
              </w:rPr>
            </w:pPr>
            <w:r>
              <w:rPr>
                <w:rFonts w:eastAsia="Calibri"/>
              </w:rPr>
              <w:t xml:space="preserve">У случају да понуду подноси група понуђача, овај доказ доставити за сваког </w:t>
            </w:r>
            <w:r>
              <w:rPr>
                <w:rFonts w:eastAsia="Calibri"/>
              </w:rPr>
              <w:lastRenderedPageBreak/>
              <w:t>учесника из групе</w:t>
            </w:r>
          </w:p>
          <w:p w:rsidR="00971139" w:rsidRDefault="00971139" w:rsidP="00B614B7">
            <w:pPr>
              <w:pStyle w:val="msonormalcxspmiddlecxspmiddle"/>
              <w:numPr>
                <w:ilvl w:val="0"/>
                <w:numId w:val="10"/>
              </w:numPr>
              <w:tabs>
                <w:tab w:val="left" w:pos="680"/>
              </w:tabs>
              <w:snapToGrid w:val="0"/>
              <w:spacing w:before="0" w:beforeAutospacing="0" w:after="200" w:afterAutospacing="0"/>
              <w:contextualSpacing/>
              <w:jc w:val="both"/>
              <w:rPr>
                <w:rFonts w:eastAsia="Calibri"/>
                <w:sz w:val="20"/>
                <w:szCs w:val="20"/>
              </w:rPr>
            </w:pPr>
            <w:r>
              <w:rPr>
                <w:rFonts w:eastAsia="Calibri"/>
                <w:sz w:val="20"/>
                <w:szCs w:val="20"/>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971139" w:rsidRDefault="00971139" w:rsidP="00B614B7">
            <w:pPr>
              <w:pStyle w:val="msonormalcxspmiddlecxspmiddle"/>
              <w:numPr>
                <w:ilvl w:val="0"/>
                <w:numId w:val="10"/>
              </w:numPr>
              <w:tabs>
                <w:tab w:val="left" w:pos="680"/>
              </w:tabs>
              <w:snapToGrid w:val="0"/>
              <w:spacing w:before="0" w:beforeAutospacing="0" w:after="40" w:afterAutospacing="0"/>
              <w:contextualSpacing/>
              <w:jc w:val="both"/>
              <w:rPr>
                <w:rFonts w:eastAsia="Calibri"/>
                <w:sz w:val="20"/>
                <w:szCs w:val="20"/>
                <w:lang w:val="ru-RU"/>
              </w:rPr>
            </w:pPr>
            <w:r>
              <w:rPr>
                <w:rFonts w:eastAsia="Calibri"/>
                <w:b/>
                <w:sz w:val="20"/>
                <w:szCs w:val="20"/>
                <w:u w:val="single"/>
                <w:lang w:val="ru-RU"/>
              </w:rPr>
              <w:t>Потврде морају бити издате након објављивања позива за подношење понуда на Порталу јавних набавки.</w:t>
            </w:r>
            <w:r>
              <w:rPr>
                <w:rFonts w:eastAsia="Calibri"/>
                <w:sz w:val="20"/>
                <w:szCs w:val="20"/>
                <w:lang w:val="ru-RU"/>
              </w:rPr>
              <w:t xml:space="preserve"> </w:t>
            </w:r>
          </w:p>
          <w:p w:rsidR="00971139" w:rsidRDefault="00971139" w:rsidP="00B614B7">
            <w:pPr>
              <w:pStyle w:val="msonormalcxspmiddlecxsplast"/>
              <w:tabs>
                <w:tab w:val="left" w:pos="680"/>
              </w:tabs>
              <w:snapToGrid w:val="0"/>
              <w:spacing w:before="0" w:beforeAutospacing="0" w:after="40" w:afterAutospacing="0"/>
              <w:ind w:left="360"/>
              <w:contextualSpacing/>
              <w:jc w:val="both"/>
              <w:rPr>
                <w:rFonts w:eastAsia="Calibri"/>
                <w:sz w:val="20"/>
                <w:szCs w:val="20"/>
                <w:lang w:val="ru-RU"/>
              </w:rPr>
            </w:pPr>
          </w:p>
        </w:tc>
      </w:tr>
      <w:tr w:rsidR="00971139" w:rsidRPr="006A6C69" w:rsidTr="00B614B7">
        <w:tc>
          <w:tcPr>
            <w:tcW w:w="901" w:type="dxa"/>
            <w:tcBorders>
              <w:top w:val="single" w:sz="4" w:space="0" w:color="auto"/>
              <w:left w:val="single" w:sz="4" w:space="0" w:color="auto"/>
              <w:bottom w:val="single" w:sz="4" w:space="0" w:color="auto"/>
              <w:right w:val="single" w:sz="4" w:space="0" w:color="auto"/>
            </w:tcBorders>
          </w:tcPr>
          <w:p w:rsidR="00971139" w:rsidRDefault="00971139" w:rsidP="00B614B7">
            <w:pPr>
              <w:jc w:val="both"/>
              <w:rPr>
                <w:b/>
                <w:bCs/>
                <w:i/>
                <w:iCs/>
              </w:rPr>
            </w:pPr>
          </w:p>
          <w:p w:rsidR="00971139" w:rsidRDefault="00971139" w:rsidP="00B614B7">
            <w:pPr>
              <w:jc w:val="both"/>
              <w:rPr>
                <w:b/>
                <w:bCs/>
                <w:i/>
                <w:iCs/>
              </w:rPr>
            </w:pPr>
          </w:p>
          <w:p w:rsidR="00971139" w:rsidRDefault="00971139" w:rsidP="00B614B7">
            <w:pPr>
              <w:jc w:val="both"/>
              <w:rPr>
                <w:b/>
                <w:bCs/>
                <w:i/>
                <w:iCs/>
              </w:rPr>
            </w:pPr>
          </w:p>
          <w:p w:rsidR="00971139" w:rsidRDefault="00971139" w:rsidP="00B614B7">
            <w:pPr>
              <w:jc w:val="both"/>
              <w:rPr>
                <w:b/>
                <w:bCs/>
                <w:i/>
                <w:iCs/>
              </w:rPr>
            </w:pPr>
          </w:p>
          <w:p w:rsidR="00971139" w:rsidRDefault="00971139" w:rsidP="00B614B7">
            <w:pPr>
              <w:jc w:val="both"/>
              <w:rPr>
                <w:b/>
                <w:bCs/>
                <w:i/>
                <w:iCs/>
              </w:rPr>
            </w:pPr>
          </w:p>
          <w:p w:rsidR="00971139" w:rsidRDefault="00971139" w:rsidP="00B614B7">
            <w:pPr>
              <w:jc w:val="both"/>
              <w:rPr>
                <w:b/>
                <w:bCs/>
                <w:i/>
                <w:iCs/>
              </w:rPr>
            </w:pPr>
          </w:p>
          <w:p w:rsidR="00971139" w:rsidRDefault="00971139" w:rsidP="00B614B7">
            <w:pPr>
              <w:jc w:val="both"/>
              <w:rPr>
                <w:b/>
                <w:bCs/>
                <w:i/>
                <w:iCs/>
              </w:rPr>
            </w:pPr>
          </w:p>
          <w:p w:rsidR="00971139" w:rsidRDefault="00971139" w:rsidP="00B614B7">
            <w:pPr>
              <w:jc w:val="both"/>
              <w:rPr>
                <w:b/>
                <w:bCs/>
                <w:i/>
                <w:iCs/>
              </w:rPr>
            </w:pPr>
          </w:p>
          <w:p w:rsidR="00971139" w:rsidRDefault="00971139" w:rsidP="00B614B7">
            <w:pPr>
              <w:jc w:val="both"/>
              <w:rPr>
                <w:b/>
                <w:bCs/>
                <w:i/>
                <w:iCs/>
              </w:rPr>
            </w:pPr>
          </w:p>
          <w:p w:rsidR="00971139" w:rsidRDefault="00971139" w:rsidP="00B614B7">
            <w:pPr>
              <w:jc w:val="both"/>
              <w:rPr>
                <w:b/>
                <w:bCs/>
                <w:i/>
                <w:iCs/>
              </w:rPr>
            </w:pPr>
            <w:r>
              <w:rPr>
                <w:b/>
                <w:bCs/>
                <w:i/>
                <w:iCs/>
              </w:rPr>
              <w:t>4.</w:t>
            </w:r>
          </w:p>
        </w:tc>
        <w:tc>
          <w:tcPr>
            <w:tcW w:w="2837" w:type="dxa"/>
            <w:tcBorders>
              <w:top w:val="single" w:sz="4" w:space="0" w:color="auto"/>
              <w:left w:val="single" w:sz="4" w:space="0" w:color="auto"/>
              <w:bottom w:val="single" w:sz="4" w:space="0" w:color="auto"/>
              <w:right w:val="single" w:sz="4" w:space="0" w:color="auto"/>
            </w:tcBorders>
            <w:vAlign w:val="center"/>
          </w:tcPr>
          <w:p w:rsidR="00971139" w:rsidRDefault="00971139" w:rsidP="00B614B7">
            <w:pPr>
              <w:tabs>
                <w:tab w:val="left" w:pos="680"/>
              </w:tabs>
              <w:snapToGrid w:val="0"/>
              <w:spacing w:line="276" w:lineRule="auto"/>
              <w:jc w:val="both"/>
              <w:rPr>
                <w:rFonts w:eastAsia="Calibri"/>
                <w:lang w:eastAsia="en-US"/>
              </w:rPr>
            </w:pPr>
          </w:p>
          <w:p w:rsidR="00971139" w:rsidRDefault="00971139" w:rsidP="00B614B7">
            <w:pPr>
              <w:tabs>
                <w:tab w:val="left" w:pos="680"/>
              </w:tabs>
              <w:snapToGrid w:val="0"/>
              <w:spacing w:line="276" w:lineRule="auto"/>
              <w:jc w:val="both"/>
              <w:rPr>
                <w:rFonts w:eastAsia="Calibri"/>
                <w:lang w:eastAsia="en-US"/>
              </w:rPr>
            </w:pPr>
          </w:p>
          <w:p w:rsidR="00971139" w:rsidRDefault="00971139" w:rsidP="00B614B7">
            <w:pPr>
              <w:tabs>
                <w:tab w:val="left" w:pos="680"/>
              </w:tabs>
              <w:snapToGrid w:val="0"/>
              <w:spacing w:line="276" w:lineRule="auto"/>
              <w:jc w:val="both"/>
              <w:rPr>
                <w:rFonts w:eastAsia="Calibri"/>
                <w:lang w:eastAsia="en-US"/>
              </w:rPr>
            </w:pPr>
          </w:p>
          <w:p w:rsidR="00971139" w:rsidRDefault="00971139" w:rsidP="00B614B7">
            <w:pPr>
              <w:tabs>
                <w:tab w:val="left" w:pos="680"/>
              </w:tabs>
              <w:snapToGrid w:val="0"/>
              <w:spacing w:line="276" w:lineRule="auto"/>
              <w:jc w:val="both"/>
              <w:rPr>
                <w:rFonts w:eastAsia="Calibri"/>
                <w:lang w:eastAsia="en-US"/>
              </w:rPr>
            </w:pPr>
          </w:p>
          <w:p w:rsidR="00971139" w:rsidRDefault="00971139" w:rsidP="00B614B7">
            <w:pPr>
              <w:tabs>
                <w:tab w:val="left" w:pos="680"/>
              </w:tabs>
              <w:snapToGrid w:val="0"/>
              <w:spacing w:line="276" w:lineRule="auto"/>
              <w:jc w:val="both"/>
              <w:rPr>
                <w:rFonts w:eastAsia="Calibri"/>
                <w:lang w:eastAsia="en-US"/>
              </w:rPr>
            </w:pPr>
          </w:p>
          <w:p w:rsidR="00971139" w:rsidRDefault="00971139" w:rsidP="00B614B7">
            <w:pPr>
              <w:tabs>
                <w:tab w:val="left" w:pos="680"/>
              </w:tabs>
              <w:snapToGrid w:val="0"/>
              <w:spacing w:line="276" w:lineRule="auto"/>
              <w:jc w:val="both"/>
              <w:rPr>
                <w:rFonts w:eastAsia="Calibri"/>
                <w:lang w:eastAsia="en-US"/>
              </w:rPr>
            </w:pPr>
          </w:p>
          <w:p w:rsidR="00971139" w:rsidRDefault="00971139" w:rsidP="00B614B7">
            <w:pPr>
              <w:tabs>
                <w:tab w:val="left" w:pos="680"/>
              </w:tabs>
              <w:snapToGrid w:val="0"/>
              <w:spacing w:line="276" w:lineRule="auto"/>
              <w:jc w:val="both"/>
              <w:rPr>
                <w:rFonts w:eastAsia="Calibri"/>
                <w:lang w:eastAsia="en-US"/>
              </w:rPr>
            </w:pPr>
          </w:p>
          <w:p w:rsidR="00971139" w:rsidRDefault="00971139" w:rsidP="00B614B7">
            <w:pPr>
              <w:tabs>
                <w:tab w:val="left" w:pos="680"/>
              </w:tabs>
              <w:snapToGrid w:val="0"/>
              <w:spacing w:line="276" w:lineRule="auto"/>
              <w:jc w:val="both"/>
              <w:rPr>
                <w:rFonts w:eastAsia="Calibri"/>
                <w:lang w:val="ru-RU" w:eastAsia="en-US"/>
              </w:rPr>
            </w:pPr>
            <w:r>
              <w:rPr>
                <w:rFonts w:eastAsia="Calibri"/>
                <w:lang w:val="ru-RU" w:eastAsia="en-US"/>
              </w:rPr>
              <w:t xml:space="preserve">- </w:t>
            </w:r>
            <w:r>
              <w:rPr>
                <w:rFonts w:eastAsia="Calibri"/>
                <w:lang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244" w:type="dxa"/>
            <w:tcBorders>
              <w:top w:val="single" w:sz="4" w:space="0" w:color="auto"/>
              <w:left w:val="single" w:sz="4" w:space="0" w:color="auto"/>
              <w:bottom w:val="single" w:sz="4" w:space="0" w:color="auto"/>
              <w:right w:val="single" w:sz="4" w:space="0" w:color="auto"/>
            </w:tcBorders>
            <w:vAlign w:val="center"/>
          </w:tcPr>
          <w:p w:rsidR="00971139" w:rsidRDefault="00971139" w:rsidP="00B614B7">
            <w:pPr>
              <w:snapToGrid w:val="0"/>
              <w:spacing w:line="276" w:lineRule="auto"/>
              <w:jc w:val="both"/>
              <w:rPr>
                <w:rFonts w:eastAsia="Calibri"/>
                <w:lang w:val="ru-RU" w:eastAsia="en-US"/>
              </w:rPr>
            </w:pPr>
          </w:p>
          <w:p w:rsidR="00971139" w:rsidRDefault="00971139" w:rsidP="00B614B7">
            <w:pPr>
              <w:snapToGrid w:val="0"/>
              <w:spacing w:line="276" w:lineRule="auto"/>
              <w:jc w:val="both"/>
              <w:rPr>
                <w:rFonts w:eastAsia="Calibri"/>
                <w:lang w:val="ru-RU" w:eastAsia="en-US"/>
              </w:rPr>
            </w:pPr>
            <w:r>
              <w:rPr>
                <w:rFonts w:eastAsia="Calibri"/>
                <w:lang w:val="ru-RU" w:eastAsia="en-US"/>
              </w:rPr>
              <w:t xml:space="preserve">- </w:t>
            </w:r>
            <w:r>
              <w:rPr>
                <w:rFonts w:eastAsia="Calibri"/>
                <w:b/>
                <w:u w:val="single"/>
                <w:lang w:val="ru-RU" w:eastAsia="en-US"/>
              </w:rPr>
              <w:t>ПРАВНО ЛИЦЕ, ПРЕДУЗЕТНИК, ФИЗИЧКО ЛИЦЕ:</w:t>
            </w:r>
            <w:r>
              <w:rPr>
                <w:rFonts w:eastAsia="Calibri"/>
                <w:lang w:val="ru-RU" w:eastAsia="en-US"/>
              </w:rPr>
              <w:t xml:space="preserve"> </w:t>
            </w:r>
          </w:p>
          <w:p w:rsidR="00971139" w:rsidRDefault="00971139" w:rsidP="00B614B7">
            <w:pPr>
              <w:snapToGrid w:val="0"/>
              <w:spacing w:line="276" w:lineRule="auto"/>
              <w:jc w:val="both"/>
              <w:rPr>
                <w:rFonts w:eastAsia="Calibri"/>
                <w:lang w:val="ru-RU" w:eastAsia="en-US"/>
              </w:rPr>
            </w:pPr>
          </w:p>
          <w:p w:rsidR="00971139" w:rsidRDefault="00971139" w:rsidP="00B614B7">
            <w:pPr>
              <w:snapToGrid w:val="0"/>
              <w:spacing w:line="276" w:lineRule="auto"/>
              <w:jc w:val="both"/>
              <w:rPr>
                <w:rFonts w:eastAsia="Calibri"/>
                <w:b/>
                <w:u w:val="single"/>
                <w:lang w:val="ru-RU" w:eastAsia="en-US"/>
              </w:rPr>
            </w:pPr>
            <w:r>
              <w:rPr>
                <w:rFonts w:eastAsia="Calibri"/>
                <w:u w:val="single"/>
                <w:lang w:val="ru-RU" w:eastAsia="en-US"/>
              </w:rPr>
              <w:t>1.</w:t>
            </w:r>
            <w:r>
              <w:rPr>
                <w:rFonts w:eastAsia="Calibri"/>
                <w:b/>
                <w:u w:val="single"/>
                <w:lang w:val="ru-RU" w:eastAsia="en-US"/>
              </w:rPr>
              <w:t>Уверење Пореске управе</w:t>
            </w:r>
            <w:r>
              <w:rPr>
                <w:rFonts w:eastAsia="Calibri"/>
                <w:lang w:val="ru-RU" w:eastAsia="en-US"/>
              </w:rPr>
              <w:t xml:space="preserve"> Министарства финансија и привреде да је измирио доспеле </w:t>
            </w:r>
            <w:r>
              <w:rPr>
                <w:lang w:val="ru-RU"/>
              </w:rPr>
              <w:t xml:space="preserve">порезе и доприносе </w:t>
            </w:r>
            <w:r>
              <w:rPr>
                <w:rFonts w:eastAsia="Calibri"/>
                <w:b/>
                <w:u w:val="single"/>
                <w:lang w:val="ru-RU" w:eastAsia="en-US"/>
              </w:rPr>
              <w:t>и</w:t>
            </w:r>
          </w:p>
          <w:p w:rsidR="00971139" w:rsidRDefault="00971139" w:rsidP="00B614B7">
            <w:pPr>
              <w:snapToGrid w:val="0"/>
              <w:spacing w:line="276" w:lineRule="auto"/>
              <w:ind w:left="360"/>
              <w:jc w:val="both"/>
              <w:rPr>
                <w:rFonts w:eastAsia="Calibri"/>
                <w:lang w:val="ru-RU" w:eastAsia="en-US"/>
              </w:rPr>
            </w:pPr>
          </w:p>
          <w:p w:rsidR="00971139" w:rsidRDefault="00971139" w:rsidP="00B614B7">
            <w:pPr>
              <w:autoSpaceDE w:val="0"/>
              <w:autoSpaceDN w:val="0"/>
              <w:adjustRightInd w:val="0"/>
              <w:jc w:val="both"/>
              <w:rPr>
                <w:rFonts w:eastAsia="Calibri"/>
                <w:lang w:val="ru-RU" w:eastAsia="en-US"/>
              </w:rPr>
            </w:pPr>
            <w:r>
              <w:rPr>
                <w:rFonts w:eastAsia="Calibri"/>
                <w:b/>
                <w:u w:val="single"/>
                <w:lang w:val="ru-RU" w:eastAsia="en-US"/>
              </w:rPr>
              <w:t xml:space="preserve">2. Уверење Управе јавних прихода града, односно </w:t>
            </w:r>
            <w:r>
              <w:rPr>
                <w:rFonts w:eastAsia="Calibri"/>
                <w:b/>
                <w:lang w:val="ru-RU" w:eastAsia="en-US"/>
              </w:rPr>
              <w:t>општине</w:t>
            </w:r>
            <w:r>
              <w:rPr>
                <w:rFonts w:eastAsia="Calibri"/>
                <w:lang w:val="ru-RU" w:eastAsia="en-US"/>
              </w:rPr>
              <w:t xml:space="preserve"> да је измирио обавезе по основу изворних локалних јавних прихода </w:t>
            </w:r>
          </w:p>
          <w:p w:rsidR="00971139" w:rsidRPr="006A6C69" w:rsidRDefault="00971139" w:rsidP="00B614B7">
            <w:pPr>
              <w:autoSpaceDE w:val="0"/>
              <w:autoSpaceDN w:val="0"/>
              <w:adjustRightInd w:val="0"/>
              <w:jc w:val="both"/>
              <w:rPr>
                <w:rFonts w:eastAsia="TimesNewRomanPSMT"/>
                <w:b/>
                <w:u w:val="single"/>
                <w:lang w:val="ru-RU" w:eastAsia="en-US"/>
              </w:rPr>
            </w:pPr>
          </w:p>
          <w:p w:rsidR="00971139" w:rsidRDefault="00971139" w:rsidP="00B614B7">
            <w:pPr>
              <w:autoSpaceDE w:val="0"/>
              <w:autoSpaceDN w:val="0"/>
              <w:adjustRightInd w:val="0"/>
              <w:jc w:val="both"/>
              <w:rPr>
                <w:rFonts w:eastAsia="Calibri"/>
                <w:lang w:val="ru-RU" w:eastAsia="en-US"/>
              </w:rPr>
            </w:pPr>
            <w:r>
              <w:rPr>
                <w:rFonts w:eastAsia="Calibri"/>
                <w:b/>
                <w:u w:val="single"/>
                <w:lang w:val="ru-RU" w:eastAsia="en-US"/>
              </w:rPr>
              <w:t>Напомена</w:t>
            </w:r>
            <w:r>
              <w:rPr>
                <w:rFonts w:eastAsia="Calibri"/>
                <w:lang w:val="ru-RU" w:eastAsia="en-US"/>
              </w:rPr>
              <w:t xml:space="preserve">: </w:t>
            </w:r>
          </w:p>
          <w:p w:rsidR="00971139" w:rsidRDefault="00971139" w:rsidP="00B614B7">
            <w:pPr>
              <w:pStyle w:val="msonormalcxspmiddle"/>
              <w:numPr>
                <w:ilvl w:val="0"/>
                <w:numId w:val="12"/>
              </w:numPr>
              <w:autoSpaceDE w:val="0"/>
              <w:autoSpaceDN w:val="0"/>
              <w:adjustRightInd w:val="0"/>
              <w:spacing w:before="0" w:beforeAutospacing="0" w:after="200" w:afterAutospacing="0"/>
              <w:contextualSpacing/>
              <w:jc w:val="both"/>
              <w:rPr>
                <w:rFonts w:eastAsia="Calibri"/>
                <w:lang w:val="ru-RU"/>
              </w:rPr>
            </w:pPr>
            <w:r w:rsidRPr="006A6C69">
              <w:rPr>
                <w:rFonts w:eastAsia="TimesNewRomanPSMT"/>
                <w:lang w:val="ru-RU"/>
              </w:rPr>
              <w:t xml:space="preserve">   Уколико је понуђач у поступку приватизације, уместо 2 горе наведена доказа треба доставити </w:t>
            </w:r>
            <w:r w:rsidRPr="006A6C69">
              <w:rPr>
                <w:rFonts w:eastAsia="TimesNewRomanPSMT"/>
                <w:b/>
                <w:lang w:val="ru-RU"/>
              </w:rPr>
              <w:t>у</w:t>
            </w:r>
            <w:r>
              <w:rPr>
                <w:rFonts w:eastAsia="Calibri"/>
                <w:b/>
                <w:lang w:val="ru-RU"/>
              </w:rPr>
              <w:t>верење Агенције за приватизацију да се налази у поступку приватизације</w:t>
            </w:r>
          </w:p>
          <w:p w:rsidR="00971139" w:rsidRPr="006A6C69" w:rsidRDefault="00971139" w:rsidP="00B614B7">
            <w:pPr>
              <w:pStyle w:val="msonormalcxspmiddlecxspmiddle"/>
              <w:numPr>
                <w:ilvl w:val="0"/>
                <w:numId w:val="12"/>
              </w:numPr>
              <w:tabs>
                <w:tab w:val="left" w:pos="680"/>
              </w:tabs>
              <w:snapToGrid w:val="0"/>
              <w:spacing w:before="0" w:beforeAutospacing="0" w:after="200" w:afterAutospacing="0"/>
              <w:contextualSpacing/>
              <w:jc w:val="both"/>
              <w:rPr>
                <w:rFonts w:eastAsia="Calibri"/>
                <w:sz w:val="20"/>
                <w:szCs w:val="20"/>
                <w:lang w:val="ru-RU"/>
              </w:rPr>
            </w:pPr>
            <w:r w:rsidRPr="006A6C69">
              <w:rPr>
                <w:rFonts w:eastAsia="Calibri"/>
                <w:sz w:val="20"/>
                <w:szCs w:val="20"/>
                <w:lang w:val="ru-RU"/>
              </w:rPr>
              <w:t>У случају да понуду подноси група понуђача, ове доказе доставити за сваког учесника из групе</w:t>
            </w:r>
          </w:p>
          <w:p w:rsidR="00971139" w:rsidRPr="006A6C69" w:rsidRDefault="00971139" w:rsidP="00B614B7">
            <w:pPr>
              <w:pStyle w:val="msonormalcxspmiddlecxspmiddle"/>
              <w:numPr>
                <w:ilvl w:val="0"/>
                <w:numId w:val="10"/>
              </w:numPr>
              <w:tabs>
                <w:tab w:val="left" w:pos="680"/>
              </w:tabs>
              <w:snapToGrid w:val="0"/>
              <w:spacing w:before="0" w:beforeAutospacing="0" w:after="200" w:afterAutospacing="0"/>
              <w:contextualSpacing/>
              <w:jc w:val="both"/>
              <w:rPr>
                <w:rFonts w:eastAsia="Calibri"/>
                <w:sz w:val="20"/>
                <w:szCs w:val="20"/>
                <w:lang w:val="ru-RU"/>
              </w:rPr>
            </w:pPr>
            <w:r w:rsidRPr="006A6C69">
              <w:rPr>
                <w:rFonts w:eastAsia="Calibri"/>
                <w:sz w:val="20"/>
                <w:szCs w:val="20"/>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971139" w:rsidRDefault="00971139" w:rsidP="00B614B7">
            <w:pPr>
              <w:pStyle w:val="msonormalcxspmiddlecxsplast"/>
              <w:numPr>
                <w:ilvl w:val="0"/>
                <w:numId w:val="10"/>
              </w:numPr>
              <w:tabs>
                <w:tab w:val="left" w:pos="680"/>
              </w:tabs>
              <w:snapToGrid w:val="0"/>
              <w:spacing w:before="0" w:beforeAutospacing="0" w:after="200" w:afterAutospacing="0"/>
              <w:contextualSpacing/>
              <w:jc w:val="both"/>
              <w:rPr>
                <w:rFonts w:eastAsia="Calibri"/>
                <w:sz w:val="20"/>
                <w:szCs w:val="20"/>
                <w:lang w:val="ru-RU"/>
              </w:rPr>
            </w:pPr>
            <w:r w:rsidRPr="006A6C69">
              <w:rPr>
                <w:rFonts w:eastAsia="Calibri"/>
                <w:b/>
                <w:sz w:val="20"/>
                <w:szCs w:val="20"/>
                <w:u w:val="single"/>
                <w:lang w:val="ru-RU"/>
              </w:rPr>
              <w:t>Ова уверења не могу бити старија од два месеца пре отварања понуда</w:t>
            </w:r>
          </w:p>
        </w:tc>
      </w:tr>
      <w:tr w:rsidR="00971139" w:rsidTr="00B614B7">
        <w:tc>
          <w:tcPr>
            <w:tcW w:w="901" w:type="dxa"/>
            <w:tcBorders>
              <w:top w:val="single" w:sz="4" w:space="0" w:color="auto"/>
              <w:left w:val="single" w:sz="4" w:space="0" w:color="auto"/>
              <w:bottom w:val="single" w:sz="4" w:space="0" w:color="auto"/>
              <w:right w:val="single" w:sz="4" w:space="0" w:color="auto"/>
            </w:tcBorders>
          </w:tcPr>
          <w:p w:rsidR="00971139" w:rsidRPr="006A6C69" w:rsidRDefault="00971139" w:rsidP="00B614B7">
            <w:pPr>
              <w:jc w:val="both"/>
              <w:rPr>
                <w:bCs/>
                <w:iCs/>
                <w:lang w:val="ru-RU"/>
              </w:rPr>
            </w:pPr>
          </w:p>
          <w:p w:rsidR="00971139" w:rsidRPr="006A6C69" w:rsidRDefault="00971139" w:rsidP="00B614B7">
            <w:pPr>
              <w:jc w:val="both"/>
              <w:rPr>
                <w:bCs/>
                <w:iCs/>
                <w:lang w:val="ru-RU"/>
              </w:rPr>
            </w:pPr>
          </w:p>
          <w:p w:rsidR="00971139" w:rsidRDefault="00971139" w:rsidP="00B614B7">
            <w:pPr>
              <w:jc w:val="both"/>
              <w:rPr>
                <w:bCs/>
                <w:iCs/>
              </w:rPr>
            </w:pPr>
            <w:r>
              <w:rPr>
                <w:bCs/>
                <w:iCs/>
              </w:rPr>
              <w:t>5</w:t>
            </w:r>
          </w:p>
        </w:tc>
        <w:tc>
          <w:tcPr>
            <w:tcW w:w="2837" w:type="dxa"/>
            <w:tcBorders>
              <w:top w:val="single" w:sz="4" w:space="0" w:color="auto"/>
              <w:left w:val="single" w:sz="4" w:space="0" w:color="auto"/>
              <w:bottom w:val="single" w:sz="4" w:space="0" w:color="auto"/>
              <w:right w:val="single" w:sz="4" w:space="0" w:color="auto"/>
            </w:tcBorders>
          </w:tcPr>
          <w:p w:rsidR="00971139" w:rsidRDefault="00971139" w:rsidP="00B614B7">
            <w:pPr>
              <w:tabs>
                <w:tab w:val="left" w:pos="680"/>
              </w:tabs>
              <w:snapToGrid w:val="0"/>
              <w:spacing w:line="276" w:lineRule="auto"/>
              <w:jc w:val="both"/>
            </w:pPr>
            <w:r>
              <w:t>-</w:t>
            </w:r>
            <w:r>
              <w:rPr>
                <w:lang w:val="sr-Cyrl-CS"/>
              </w:rPr>
              <w:t>да има важећу дозволу надлежног органа за обављање делатности која је предмет  јавне набавке.</w:t>
            </w:r>
          </w:p>
        </w:tc>
        <w:tc>
          <w:tcPr>
            <w:tcW w:w="5244" w:type="dxa"/>
            <w:tcBorders>
              <w:top w:val="single" w:sz="4" w:space="0" w:color="auto"/>
              <w:left w:val="single" w:sz="4" w:space="0" w:color="auto"/>
              <w:bottom w:val="single" w:sz="4" w:space="0" w:color="auto"/>
              <w:right w:val="single" w:sz="4" w:space="0" w:color="auto"/>
            </w:tcBorders>
            <w:vAlign w:val="center"/>
          </w:tcPr>
          <w:p w:rsidR="00971139" w:rsidRPr="00C83885" w:rsidRDefault="00971139" w:rsidP="00B614B7">
            <w:pPr>
              <w:suppressAutoHyphens w:val="0"/>
              <w:snapToGrid w:val="0"/>
              <w:spacing w:line="276" w:lineRule="auto"/>
              <w:ind w:left="360"/>
              <w:jc w:val="both"/>
              <w:rPr>
                <w:rFonts w:eastAsia="Calibri"/>
                <w:lang w:eastAsia="en-US"/>
              </w:rPr>
            </w:pPr>
            <w:r>
              <w:rPr>
                <w:rFonts w:eastAsia="Calibri"/>
                <w:lang w:eastAsia="en-US"/>
              </w:rPr>
              <w:t>Одговарајуће решенје од надлежни органа за обавланје те делатности.</w:t>
            </w:r>
          </w:p>
        </w:tc>
      </w:tr>
      <w:tr w:rsidR="00971139" w:rsidRPr="006A6C69" w:rsidTr="00B614B7">
        <w:tc>
          <w:tcPr>
            <w:tcW w:w="901" w:type="dxa"/>
            <w:tcBorders>
              <w:top w:val="single" w:sz="4" w:space="0" w:color="auto"/>
              <w:left w:val="single" w:sz="4" w:space="0" w:color="auto"/>
              <w:bottom w:val="single" w:sz="4" w:space="0" w:color="auto"/>
              <w:right w:val="single" w:sz="4" w:space="0" w:color="auto"/>
            </w:tcBorders>
          </w:tcPr>
          <w:p w:rsidR="00971139" w:rsidRDefault="00971139" w:rsidP="00B614B7">
            <w:pPr>
              <w:jc w:val="both"/>
              <w:rPr>
                <w:bCs/>
                <w:iCs/>
              </w:rPr>
            </w:pPr>
            <w:r>
              <w:rPr>
                <w:bCs/>
                <w:iCs/>
              </w:rPr>
              <w:t>6.</w:t>
            </w:r>
          </w:p>
        </w:tc>
        <w:tc>
          <w:tcPr>
            <w:tcW w:w="2837" w:type="dxa"/>
            <w:tcBorders>
              <w:top w:val="single" w:sz="4" w:space="0" w:color="auto"/>
              <w:left w:val="single" w:sz="4" w:space="0" w:color="auto"/>
              <w:bottom w:val="single" w:sz="4" w:space="0" w:color="auto"/>
              <w:right w:val="single" w:sz="4" w:space="0" w:color="auto"/>
            </w:tcBorders>
          </w:tcPr>
          <w:p w:rsidR="00971139" w:rsidRDefault="00971139" w:rsidP="00B614B7">
            <w:pPr>
              <w:pStyle w:val="ListParagraph"/>
              <w:ind w:left="0"/>
              <w:jc w:val="both"/>
              <w:rPr>
                <w:i/>
                <w:iCs/>
              </w:rPr>
            </w:pPr>
            <w:r>
              <w:t xml:space="preserve">Понуђач је дужан да при састављању понуде изричито наведе да је поштовао обавезе које </w:t>
            </w:r>
            <w:r>
              <w:lastRenderedPageBreak/>
              <w:t>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lang w:val="sr-Cyrl-CS"/>
              </w:rPr>
              <w:t xml:space="preserve"> </w:t>
            </w:r>
            <w:r>
              <w:rPr>
                <w:i/>
                <w:iCs/>
                <w:lang w:val="sr-Cyrl-CS"/>
              </w:rPr>
              <w:t>(чл. 75. ст. 2. Закона).</w:t>
            </w:r>
          </w:p>
          <w:p w:rsidR="00971139" w:rsidRDefault="00971139" w:rsidP="00B614B7">
            <w:pPr>
              <w:ind w:left="92"/>
              <w:jc w:val="both"/>
            </w:pPr>
          </w:p>
        </w:tc>
        <w:tc>
          <w:tcPr>
            <w:tcW w:w="5244" w:type="dxa"/>
            <w:tcBorders>
              <w:top w:val="single" w:sz="4" w:space="0" w:color="auto"/>
              <w:left w:val="single" w:sz="4" w:space="0" w:color="auto"/>
              <w:bottom w:val="single" w:sz="4" w:space="0" w:color="auto"/>
              <w:right w:val="single" w:sz="4" w:space="0" w:color="auto"/>
            </w:tcBorders>
            <w:vAlign w:val="center"/>
          </w:tcPr>
          <w:p w:rsidR="00971139" w:rsidRDefault="00971139" w:rsidP="00B614B7">
            <w:pPr>
              <w:pStyle w:val="ListParagraph"/>
              <w:ind w:left="360"/>
              <w:jc w:val="both"/>
              <w:rPr>
                <w:i/>
                <w:lang w:val="sr-Cyrl-CS"/>
              </w:rPr>
            </w:pPr>
            <w:r>
              <w:rPr>
                <w:i/>
                <w:iCs/>
                <w:lang w:val="sr-Cyrl-CS"/>
              </w:rPr>
              <w:lastRenderedPageBreak/>
              <w:t xml:space="preserve">Потписан о оверен </w:t>
            </w:r>
            <w:r>
              <w:rPr>
                <w:i/>
                <w:iCs/>
              </w:rPr>
              <w:t>O</w:t>
            </w:r>
            <w:r>
              <w:rPr>
                <w:i/>
                <w:iCs/>
                <w:lang w:val="sr-Cyrl-CS"/>
              </w:rPr>
              <w:t xml:space="preserve">бразац </w:t>
            </w:r>
            <w:r>
              <w:rPr>
                <w:i/>
                <w:iCs/>
              </w:rPr>
              <w:t>и</w:t>
            </w:r>
            <w:r>
              <w:rPr>
                <w:i/>
                <w:iCs/>
                <w:lang w:val="sr-Cyrl-CS"/>
              </w:rPr>
              <w:t xml:space="preserve">зјаве </w:t>
            </w:r>
            <w:r>
              <w:rPr>
                <w:i/>
                <w:iCs/>
                <w:color w:val="auto"/>
                <w:lang w:val="sr-Cyrl-CS"/>
              </w:rPr>
              <w:t>(</w:t>
            </w:r>
            <w:r>
              <w:rPr>
                <w:i/>
                <w:lang w:val="sr-Cyrl-CS"/>
              </w:rPr>
              <w:t xml:space="preserve">Образац изјаве, дат је у поглављу </w:t>
            </w:r>
            <w:r>
              <w:rPr>
                <w:b/>
                <w:bCs/>
                <w:i/>
                <w:iCs/>
                <w:color w:val="auto"/>
              </w:rPr>
              <w:t>XII</w:t>
            </w:r>
            <w:r>
              <w:rPr>
                <w:i/>
                <w:iCs/>
                <w:color w:val="auto"/>
                <w:lang w:val="sr-Cyrl-CS"/>
              </w:rPr>
              <w:t>).</w:t>
            </w:r>
            <w:r>
              <w:rPr>
                <w:i/>
                <w:iCs/>
                <w:color w:val="FF0000"/>
                <w:lang w:val="sr-Cyrl-CS"/>
              </w:rPr>
              <w:t xml:space="preserve"> </w:t>
            </w:r>
            <w:r w:rsidRPr="006A6C69">
              <w:rPr>
                <w:lang w:val="sr-Cyrl-CS"/>
              </w:rPr>
              <w:t xml:space="preserve">Изјава мора да буде потписана од стране овлашћеног лица понуђача и оверена печатом. </w:t>
            </w:r>
            <w:r w:rsidRPr="006A6C69">
              <w:rPr>
                <w:b/>
                <w:bCs/>
                <w:iCs/>
                <w:color w:val="auto"/>
                <w:u w:val="single"/>
                <w:lang w:val="sr-Cyrl-CS"/>
              </w:rPr>
              <w:t xml:space="preserve">Уколико </w:t>
            </w:r>
            <w:r w:rsidRPr="006A6C69">
              <w:rPr>
                <w:b/>
                <w:bCs/>
                <w:iCs/>
                <w:color w:val="auto"/>
                <w:u w:val="single"/>
                <w:lang w:val="sr-Cyrl-CS"/>
              </w:rPr>
              <w:lastRenderedPageBreak/>
              <w:t>понуду подноси група понуђача</w:t>
            </w:r>
            <w:r w:rsidRPr="006A6C69">
              <w:rPr>
                <w:bCs/>
                <w:iCs/>
                <w:color w:val="auto"/>
                <w:lang w:val="sr-Cyrl-CS"/>
              </w:rPr>
              <w:t>, Изјава мора бити потписана од стране овлашћеног лица сваког понуђача из групе понуђача и оверена печатом.</w:t>
            </w:r>
            <w:r w:rsidRPr="006A6C69">
              <w:rPr>
                <w:bCs/>
                <w:iCs/>
                <w:color w:val="FF0000"/>
                <w:lang w:val="sr-Cyrl-CS"/>
              </w:rPr>
              <w:t xml:space="preserve"> </w:t>
            </w:r>
          </w:p>
          <w:p w:rsidR="00971139" w:rsidRPr="006A6C69" w:rsidRDefault="00971139" w:rsidP="00B614B7">
            <w:pPr>
              <w:suppressAutoHyphens w:val="0"/>
              <w:snapToGrid w:val="0"/>
              <w:spacing w:line="276" w:lineRule="auto"/>
              <w:ind w:left="360"/>
              <w:jc w:val="both"/>
              <w:rPr>
                <w:lang w:val="sr-Cyrl-CS"/>
              </w:rPr>
            </w:pPr>
          </w:p>
        </w:tc>
      </w:tr>
      <w:tr w:rsidR="00971139" w:rsidRPr="006A6C69" w:rsidTr="00B614B7">
        <w:tc>
          <w:tcPr>
            <w:tcW w:w="901" w:type="dxa"/>
            <w:tcBorders>
              <w:top w:val="single" w:sz="4" w:space="0" w:color="auto"/>
              <w:left w:val="single" w:sz="4" w:space="0" w:color="auto"/>
              <w:bottom w:val="single" w:sz="4" w:space="0" w:color="auto"/>
              <w:right w:val="single" w:sz="4" w:space="0" w:color="auto"/>
            </w:tcBorders>
          </w:tcPr>
          <w:p w:rsidR="00971139" w:rsidRDefault="00971139" w:rsidP="00B614B7">
            <w:pPr>
              <w:jc w:val="both"/>
              <w:rPr>
                <w:bCs/>
                <w:iCs/>
              </w:rPr>
            </w:pPr>
          </w:p>
        </w:tc>
        <w:tc>
          <w:tcPr>
            <w:tcW w:w="2837" w:type="dxa"/>
            <w:tcBorders>
              <w:top w:val="single" w:sz="4" w:space="0" w:color="auto"/>
              <w:left w:val="single" w:sz="4" w:space="0" w:color="auto"/>
              <w:bottom w:val="single" w:sz="4" w:space="0" w:color="auto"/>
              <w:right w:val="single" w:sz="4" w:space="0" w:color="auto"/>
            </w:tcBorders>
          </w:tcPr>
          <w:p w:rsidR="00971139" w:rsidRDefault="00971139" w:rsidP="00B614B7">
            <w:pPr>
              <w:pStyle w:val="ListParagraph"/>
              <w:ind w:left="0"/>
              <w:jc w:val="both"/>
            </w:pPr>
            <w:r>
              <w:t>Додатни услови</w:t>
            </w:r>
          </w:p>
        </w:tc>
        <w:tc>
          <w:tcPr>
            <w:tcW w:w="5244" w:type="dxa"/>
            <w:tcBorders>
              <w:top w:val="single" w:sz="4" w:space="0" w:color="auto"/>
              <w:left w:val="single" w:sz="4" w:space="0" w:color="auto"/>
              <w:bottom w:val="single" w:sz="4" w:space="0" w:color="auto"/>
              <w:right w:val="single" w:sz="4" w:space="0" w:color="auto"/>
            </w:tcBorders>
            <w:vAlign w:val="center"/>
          </w:tcPr>
          <w:p w:rsidR="00971139" w:rsidRDefault="00971139" w:rsidP="00B614B7">
            <w:pPr>
              <w:pStyle w:val="ListParagraph"/>
              <w:ind w:left="360"/>
              <w:jc w:val="both"/>
              <w:rPr>
                <w:i/>
                <w:iCs/>
                <w:lang w:val="sr-Cyrl-CS"/>
              </w:rPr>
            </w:pPr>
          </w:p>
        </w:tc>
      </w:tr>
      <w:tr w:rsidR="00971139" w:rsidTr="00B614B7">
        <w:tc>
          <w:tcPr>
            <w:tcW w:w="901" w:type="dxa"/>
            <w:tcBorders>
              <w:top w:val="single" w:sz="4" w:space="0" w:color="auto"/>
              <w:left w:val="single" w:sz="4" w:space="0" w:color="auto"/>
              <w:bottom w:val="single" w:sz="4" w:space="0" w:color="auto"/>
              <w:right w:val="single" w:sz="4" w:space="0" w:color="auto"/>
            </w:tcBorders>
          </w:tcPr>
          <w:p w:rsidR="00971139" w:rsidRDefault="00971139" w:rsidP="00B614B7">
            <w:pPr>
              <w:jc w:val="both"/>
              <w:rPr>
                <w:bCs/>
                <w:iCs/>
              </w:rPr>
            </w:pPr>
            <w:r>
              <w:rPr>
                <w:bCs/>
                <w:iCs/>
              </w:rPr>
              <w:t>7.</w:t>
            </w:r>
          </w:p>
        </w:tc>
        <w:tc>
          <w:tcPr>
            <w:tcW w:w="2837" w:type="dxa"/>
            <w:tcBorders>
              <w:top w:val="single" w:sz="4" w:space="0" w:color="auto"/>
              <w:left w:val="single" w:sz="4" w:space="0" w:color="auto"/>
              <w:bottom w:val="single" w:sz="4" w:space="0" w:color="auto"/>
              <w:right w:val="single" w:sz="4" w:space="0" w:color="auto"/>
            </w:tcBorders>
          </w:tcPr>
          <w:p w:rsidR="00971139" w:rsidRDefault="00971139" w:rsidP="00B614B7">
            <w:pPr>
              <w:pStyle w:val="ListParagraph"/>
              <w:ind w:left="0"/>
              <w:jc w:val="both"/>
            </w:pPr>
            <w:r>
              <w:t>Понуђач је дужан да достави извештај о испитивању квалитета</w:t>
            </w:r>
          </w:p>
        </w:tc>
        <w:tc>
          <w:tcPr>
            <w:tcW w:w="5244" w:type="dxa"/>
            <w:tcBorders>
              <w:top w:val="single" w:sz="4" w:space="0" w:color="auto"/>
              <w:left w:val="single" w:sz="4" w:space="0" w:color="auto"/>
              <w:bottom w:val="single" w:sz="4" w:space="0" w:color="auto"/>
              <w:right w:val="single" w:sz="4" w:space="0" w:color="auto"/>
            </w:tcBorders>
            <w:vAlign w:val="center"/>
          </w:tcPr>
          <w:p w:rsidR="00971139" w:rsidRDefault="00971139" w:rsidP="00B614B7">
            <w:pPr>
              <w:pStyle w:val="ListParagraph"/>
              <w:ind w:left="360"/>
              <w:jc w:val="both"/>
              <w:rPr>
                <w:iCs/>
                <w:lang w:val="sr-Cyrl-CS"/>
              </w:rPr>
            </w:pPr>
            <w:r>
              <w:rPr>
                <w:lang w:val="sr-Cyrl-CS"/>
              </w:rPr>
              <w:t>Извештај</w:t>
            </w:r>
            <w:r>
              <w:t xml:space="preserve"> о испитивању квалитета и декларација о усаглашености производа</w:t>
            </w:r>
          </w:p>
        </w:tc>
      </w:tr>
    </w:tbl>
    <w:p w:rsidR="00971139" w:rsidRDefault="00971139" w:rsidP="00971139">
      <w:pPr>
        <w:autoSpaceDE w:val="0"/>
        <w:autoSpaceDN w:val="0"/>
        <w:adjustRightInd w:val="0"/>
        <w:jc w:val="both"/>
        <w:rPr>
          <w:bCs/>
          <w:iCs/>
        </w:rPr>
      </w:pPr>
    </w:p>
    <w:p w:rsidR="00971139" w:rsidRDefault="00971139" w:rsidP="00971139">
      <w:pPr>
        <w:autoSpaceDE w:val="0"/>
        <w:autoSpaceDN w:val="0"/>
        <w:adjustRightInd w:val="0"/>
        <w:jc w:val="both"/>
        <w:rPr>
          <w:rFonts w:eastAsia="TimesNewRomanPS-BoldMT"/>
          <w:b/>
          <w:bCs/>
          <w:u w:val="single"/>
          <w:lang w:eastAsia="en-US"/>
        </w:rPr>
      </w:pPr>
      <w:r>
        <w:rPr>
          <w:rFonts w:eastAsia="TimesNewRomanPS-BoldMT"/>
          <w:b/>
          <w:bCs/>
          <w:u w:val="single"/>
          <w:lang w:val="ru-RU" w:eastAsia="en-US"/>
        </w:rPr>
        <w:t>Д</w:t>
      </w:r>
      <w:r>
        <w:rPr>
          <w:rFonts w:eastAsia="TimesNewRomanPS-BoldMT"/>
          <w:b/>
          <w:bCs/>
          <w:u w:val="single"/>
          <w:lang w:eastAsia="en-US"/>
        </w:rPr>
        <w:t>ОПУНСКЕ НАПОМЕНЕ:</w:t>
      </w:r>
    </w:p>
    <w:p w:rsidR="00971139" w:rsidRDefault="00971139" w:rsidP="00971139">
      <w:pPr>
        <w:autoSpaceDE w:val="0"/>
        <w:autoSpaceDN w:val="0"/>
        <w:adjustRightInd w:val="0"/>
        <w:jc w:val="both"/>
        <w:rPr>
          <w:rFonts w:eastAsia="TimesNewRomanPS-BoldMT"/>
          <w:b/>
          <w:bCs/>
          <w:u w:val="single"/>
          <w:lang w:eastAsia="en-US"/>
        </w:rPr>
      </w:pPr>
    </w:p>
    <w:p w:rsidR="00971139" w:rsidRDefault="00971139" w:rsidP="00971139">
      <w:pPr>
        <w:tabs>
          <w:tab w:val="left" w:pos="-135"/>
          <w:tab w:val="left" w:pos="120"/>
          <w:tab w:val="left" w:pos="330"/>
        </w:tabs>
        <w:jc w:val="both"/>
        <w:rPr>
          <w:rFonts w:eastAsia="TimesNewRomanPSMT"/>
          <w:b/>
          <w:bCs/>
          <w:lang w:val="ru-RU" w:eastAsia="en-US"/>
        </w:rPr>
      </w:pPr>
      <w:r>
        <w:rPr>
          <w:rFonts w:eastAsia="TimesNewRomanPSMT"/>
          <w:b/>
          <w:bCs/>
          <w:lang w:eastAsia="en-US"/>
        </w:rPr>
        <w:t xml:space="preserve">Понуда понуђача који не докаже да испуњава </w:t>
      </w:r>
      <w:r>
        <w:rPr>
          <w:rFonts w:eastAsia="TimesNewRomanPSMT"/>
          <w:b/>
          <w:bCs/>
          <w:lang w:val="ru-RU" w:eastAsia="en-US"/>
        </w:rPr>
        <w:t xml:space="preserve">наведене обавезне </w:t>
      </w:r>
      <w:r>
        <w:rPr>
          <w:rFonts w:eastAsia="TimesNewRomanPSMT"/>
          <w:b/>
          <w:bCs/>
          <w:lang w:eastAsia="en-US"/>
        </w:rPr>
        <w:t xml:space="preserve">и додатне </w:t>
      </w:r>
      <w:r>
        <w:rPr>
          <w:rFonts w:eastAsia="TimesNewRomanPSMT"/>
          <w:b/>
          <w:bCs/>
          <w:lang w:val="ru-RU" w:eastAsia="en-US"/>
        </w:rPr>
        <w:t>услове</w:t>
      </w:r>
      <w:r>
        <w:rPr>
          <w:rFonts w:eastAsia="TimesNewRomanPSMT"/>
          <w:b/>
          <w:bCs/>
          <w:lang w:eastAsia="en-US"/>
        </w:rPr>
        <w:t xml:space="preserve"> из тачака 1. до 7. овог обрасца</w:t>
      </w:r>
      <w:r>
        <w:rPr>
          <w:rFonts w:eastAsia="TimesNewRomanPSMT"/>
          <w:b/>
          <w:bCs/>
          <w:lang w:val="ru-RU" w:eastAsia="en-US"/>
        </w:rPr>
        <w:t>, биће одбијена као не</w:t>
      </w:r>
      <w:r>
        <w:rPr>
          <w:rFonts w:eastAsia="TimesNewRomanPSMT"/>
          <w:b/>
          <w:bCs/>
          <w:lang w:eastAsia="en-US"/>
        </w:rPr>
        <w:t>прихватљива</w:t>
      </w:r>
      <w:r>
        <w:rPr>
          <w:rFonts w:eastAsia="TimesNewRomanPSMT"/>
          <w:b/>
          <w:bCs/>
          <w:lang w:val="ru-RU" w:eastAsia="en-US"/>
        </w:rPr>
        <w:t>.</w:t>
      </w:r>
    </w:p>
    <w:p w:rsidR="00971139" w:rsidRDefault="00971139" w:rsidP="00971139">
      <w:pPr>
        <w:autoSpaceDE w:val="0"/>
        <w:autoSpaceDN w:val="0"/>
        <w:adjustRightInd w:val="0"/>
        <w:jc w:val="both"/>
        <w:rPr>
          <w:rFonts w:eastAsia="TimesNewRomanPS-BoldMT"/>
          <w:b/>
          <w:bCs/>
          <w:lang w:eastAsia="en-US"/>
        </w:rPr>
      </w:pPr>
    </w:p>
    <w:p w:rsidR="00971139" w:rsidRDefault="00971139" w:rsidP="00971139">
      <w:pPr>
        <w:tabs>
          <w:tab w:val="left" w:pos="680"/>
        </w:tabs>
        <w:spacing w:line="276" w:lineRule="auto"/>
        <w:jc w:val="both"/>
        <w:rPr>
          <w:rFonts w:eastAsia="TimesNewRomanPS-BoldMT"/>
          <w:b/>
          <w:bCs/>
          <w:lang w:eastAsia="en-US"/>
        </w:rPr>
      </w:pPr>
    </w:p>
    <w:p w:rsidR="00971139" w:rsidRDefault="00971139" w:rsidP="00971139">
      <w:pPr>
        <w:tabs>
          <w:tab w:val="left" w:pos="680"/>
        </w:tabs>
        <w:spacing w:line="276" w:lineRule="auto"/>
        <w:jc w:val="both"/>
        <w:rPr>
          <w:rFonts w:eastAsia="TimesNewRomanPS-BoldMT"/>
          <w:b/>
          <w:bCs/>
          <w:lang w:eastAsia="en-US"/>
        </w:rPr>
      </w:pPr>
      <w:r>
        <w:rPr>
          <w:rFonts w:eastAsia="TimesNewRomanPS-BoldMT"/>
          <w:b/>
          <w:bCs/>
          <w:lang w:eastAsia="en-US"/>
        </w:rPr>
        <w:t>ДОКАЗИ КОЈЕ ПОНУЂАЧИ НЕ МОРАЈУ ДА ДОСТАВЕ:</w:t>
      </w:r>
    </w:p>
    <w:p w:rsidR="00971139" w:rsidRDefault="00971139" w:rsidP="00971139">
      <w:pPr>
        <w:pStyle w:val="msonormalcxspmiddle"/>
        <w:numPr>
          <w:ilvl w:val="0"/>
          <w:numId w:val="14"/>
        </w:numPr>
        <w:tabs>
          <w:tab w:val="left" w:pos="680"/>
        </w:tabs>
        <w:spacing w:before="0" w:beforeAutospacing="0" w:after="200" w:afterAutospacing="0" w:line="276" w:lineRule="auto"/>
        <w:contextualSpacing/>
        <w:jc w:val="both"/>
        <w:rPr>
          <w:rFonts w:eastAsia="TimesNewRomanPS-BoldMT"/>
          <w:bCs/>
        </w:rPr>
      </w:pPr>
      <w:r>
        <w:rPr>
          <w:rFonts w:eastAsia="TimesNewRomanPS-BoldMT"/>
          <w:bCs/>
        </w:rPr>
        <w:t>Понуђачи који су регистровани у регистру који води Агенција за привредне регистре не морају да доставе доказ под бројем 1. (извод из регистра Агенције за привредне регистре)</w:t>
      </w:r>
      <w:r>
        <w:rPr>
          <w:rFonts w:eastAsia="TimesNewRomanPS-BoldMT"/>
          <w:bCs/>
          <w:lang w:val="sr-Cyrl-CS"/>
        </w:rPr>
        <w:t xml:space="preserve"> </w:t>
      </w:r>
      <w:r>
        <w:rPr>
          <w:rFonts w:eastAsia="TimesNewRomanPS-BoldMT"/>
          <w:bCs/>
        </w:rPr>
        <w:t xml:space="preserve">јер </w:t>
      </w:r>
      <w:r>
        <w:rPr>
          <w:rFonts w:eastAsia="TimesNewRomanPS-BoldMT"/>
          <w:bCs/>
          <w:lang w:val="sr-Cyrl-CS"/>
        </w:rPr>
        <w:t>су</w:t>
      </w:r>
      <w:r>
        <w:rPr>
          <w:rFonts w:eastAsia="TimesNewRomanPS-BoldMT"/>
          <w:bCs/>
        </w:rPr>
        <w:t xml:space="preserve"> то доказ</w:t>
      </w:r>
      <w:r>
        <w:rPr>
          <w:rFonts w:eastAsia="TimesNewRomanPS-BoldMT"/>
          <w:bCs/>
          <w:lang w:val="sr-Cyrl-CS"/>
        </w:rPr>
        <w:t xml:space="preserve">и </w:t>
      </w:r>
      <w:r>
        <w:rPr>
          <w:rFonts w:eastAsia="TimesNewRomanPS-BoldMT"/>
          <w:bCs/>
        </w:rPr>
        <w:t xml:space="preserve"> који </w:t>
      </w:r>
      <w:r>
        <w:rPr>
          <w:rFonts w:eastAsia="TimesNewRomanPS-BoldMT"/>
          <w:bCs/>
          <w:lang w:val="sr-Cyrl-CS"/>
        </w:rPr>
        <w:t>су</w:t>
      </w:r>
      <w:r>
        <w:rPr>
          <w:rFonts w:eastAsia="TimesNewRomanPS-BoldMT"/>
          <w:bCs/>
        </w:rPr>
        <w:t xml:space="preserve"> јавно доступн</w:t>
      </w:r>
      <w:r>
        <w:rPr>
          <w:rFonts w:eastAsia="TimesNewRomanPS-BoldMT"/>
          <w:bCs/>
          <w:lang w:val="sr-Cyrl-CS"/>
        </w:rPr>
        <w:t>и</w:t>
      </w:r>
      <w:r>
        <w:rPr>
          <w:rFonts w:eastAsia="TimesNewRomanPS-BoldMT"/>
          <w:bCs/>
        </w:rPr>
        <w:t xml:space="preserve"> на интернет страници Агенције за привредне регистре</w:t>
      </w:r>
      <w:r>
        <w:rPr>
          <w:rFonts w:eastAsia="TimesNewRomanPS-BoldMT"/>
          <w:bCs/>
          <w:lang w:val="sr-Cyrl-CS"/>
        </w:rPr>
        <w:t xml:space="preserve"> </w:t>
      </w:r>
    </w:p>
    <w:p w:rsidR="00971139" w:rsidRDefault="00971139" w:rsidP="00971139">
      <w:pPr>
        <w:pStyle w:val="msonormalcxspmiddlecxspmiddle"/>
        <w:numPr>
          <w:ilvl w:val="0"/>
          <w:numId w:val="14"/>
        </w:numPr>
        <w:tabs>
          <w:tab w:val="left" w:pos="680"/>
        </w:tabs>
        <w:spacing w:before="0" w:beforeAutospacing="0" w:after="200" w:afterAutospacing="0" w:line="276" w:lineRule="auto"/>
        <w:contextualSpacing/>
        <w:jc w:val="both"/>
        <w:rPr>
          <w:rFonts w:eastAsia="TimesNewRomanPS-BoldMT"/>
          <w:bCs/>
        </w:rPr>
      </w:pPr>
      <w:r>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71139" w:rsidRDefault="00971139" w:rsidP="00971139">
      <w:pPr>
        <w:pStyle w:val="msonormalcxspmiddlecxsplast"/>
        <w:numPr>
          <w:ilvl w:val="0"/>
          <w:numId w:val="14"/>
        </w:numPr>
        <w:tabs>
          <w:tab w:val="left" w:pos="680"/>
        </w:tabs>
        <w:spacing w:before="0" w:beforeAutospacing="0" w:after="200" w:afterAutospacing="0" w:line="276" w:lineRule="auto"/>
        <w:contextualSpacing/>
        <w:jc w:val="both"/>
        <w:rPr>
          <w:rFonts w:eastAsia="TimesNewRomanPS-BoldMT"/>
          <w:bCs/>
        </w:rPr>
      </w:pPr>
      <w:r>
        <w:rPr>
          <w:rFonts w:eastAsia="TimesNewRomanPS-BoldMT"/>
          <w:b/>
          <w:bCs/>
        </w:rPr>
        <w:t>Уколико је понуђач регистрован у Регистру понуђача при Агенцији за привредне регистре није у обавези да достави доказе из тачке 1-4, већ само изјаву да је регистрован у Регистру понуђача са навођењем свог матичног броја ради провере.</w:t>
      </w:r>
    </w:p>
    <w:p w:rsidR="00971139" w:rsidRDefault="00971139" w:rsidP="00971139">
      <w:pPr>
        <w:pStyle w:val="msonormalcxsplast"/>
        <w:numPr>
          <w:ilvl w:val="0"/>
          <w:numId w:val="14"/>
        </w:numPr>
        <w:tabs>
          <w:tab w:val="left" w:pos="680"/>
        </w:tabs>
        <w:spacing w:before="0" w:beforeAutospacing="0" w:after="200" w:afterAutospacing="0" w:line="276" w:lineRule="auto"/>
        <w:contextualSpacing/>
        <w:jc w:val="both"/>
        <w:rPr>
          <w:rFonts w:eastAsia="TimesNewRomanPS-BoldMT"/>
          <w:bCs/>
        </w:rPr>
      </w:pPr>
      <w:r>
        <w:rPr>
          <w:rFonts w:eastAsia="TimesNewRomanPS-BoldMT"/>
          <w:bCs/>
        </w:rPr>
        <w:t>Понуђач не мора да достави образац трошкова припреме понуде (образац бр. 3)</w:t>
      </w:r>
    </w:p>
    <w:p w:rsidR="00971139" w:rsidRDefault="00971139" w:rsidP="00971139">
      <w:pPr>
        <w:pStyle w:val="ListParagraph"/>
        <w:ind w:left="0"/>
        <w:jc w:val="both"/>
        <w:rPr>
          <w:b/>
          <w:bCs/>
          <w:iCs/>
          <w:lang w:val="sr-Cyrl-CS"/>
        </w:rPr>
      </w:pPr>
      <w:r>
        <w:rPr>
          <w:b/>
          <w:bCs/>
          <w:iCs/>
          <w:u w:val="single"/>
        </w:rPr>
        <w:t>Уколико п</w:t>
      </w:r>
      <w:r>
        <w:rPr>
          <w:b/>
          <w:bCs/>
          <w:iCs/>
          <w:u w:val="single"/>
          <w:lang w:val="sr-Cyrl-CS"/>
        </w:rPr>
        <w:t>онуду</w:t>
      </w:r>
      <w:r>
        <w:rPr>
          <w:b/>
          <w:bCs/>
          <w:iCs/>
          <w:u w:val="single"/>
        </w:rPr>
        <w:t xml:space="preserve"> подноси </w:t>
      </w:r>
      <w:r>
        <w:rPr>
          <w:b/>
          <w:bCs/>
          <w:iCs/>
          <w:u w:val="single"/>
          <w:lang w:val="sr-Cyrl-CS"/>
        </w:rPr>
        <w:t>група понуђача</w:t>
      </w:r>
      <w:r>
        <w:rPr>
          <w:bCs/>
          <w:iCs/>
        </w:rPr>
        <w:t xml:space="preserve"> понуђач је дужан да </w:t>
      </w:r>
      <w:r>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71139" w:rsidRPr="006A6C69" w:rsidRDefault="00971139" w:rsidP="00971139">
      <w:pPr>
        <w:pStyle w:val="ListParagraph"/>
        <w:ind w:left="0"/>
        <w:jc w:val="both"/>
        <w:rPr>
          <w:bCs/>
          <w:iCs/>
          <w:lang w:val="sr-Cyrl-CS"/>
        </w:rPr>
      </w:pPr>
      <w:r>
        <w:rPr>
          <w:b/>
          <w:bCs/>
          <w:iCs/>
          <w:lang w:val="sr-Cyrl-CS"/>
        </w:rPr>
        <w:t>Додатне услове група понуђача испуњава заједно.</w:t>
      </w:r>
    </w:p>
    <w:p w:rsidR="00971139" w:rsidRPr="006A6C69" w:rsidRDefault="00971139" w:rsidP="00971139">
      <w:pPr>
        <w:pStyle w:val="ListParagraph"/>
        <w:ind w:left="0"/>
        <w:jc w:val="both"/>
        <w:rPr>
          <w:bCs/>
          <w:iCs/>
          <w:lang w:val="sr-Cyrl-CS"/>
        </w:rPr>
      </w:pPr>
    </w:p>
    <w:p w:rsidR="00971139" w:rsidRPr="006A6C69" w:rsidRDefault="00971139" w:rsidP="00971139">
      <w:pPr>
        <w:pStyle w:val="ListParagraph"/>
        <w:ind w:left="0"/>
        <w:jc w:val="both"/>
        <w:rPr>
          <w:bCs/>
          <w:iCs/>
          <w:lang w:val="sr-Cyrl-CS"/>
        </w:rPr>
      </w:pPr>
      <w:r>
        <w:rPr>
          <w:b/>
          <w:bCs/>
          <w:iCs/>
          <w:u w:val="single"/>
          <w:lang w:val="sr-Cyrl-CS"/>
        </w:rPr>
        <w:lastRenderedPageBreak/>
        <w:t>У</w:t>
      </w:r>
      <w:r w:rsidRPr="006A6C69">
        <w:rPr>
          <w:b/>
          <w:bCs/>
          <w:iCs/>
          <w:u w:val="single"/>
          <w:lang w:val="sr-Cyrl-CS"/>
        </w:rPr>
        <w:t>колико понуђач подноси понуду са подизвођачем</w:t>
      </w:r>
      <w:r w:rsidRPr="006A6C69">
        <w:rPr>
          <w:bCs/>
          <w:iCs/>
          <w:lang w:val="sr-Cyrl-CS"/>
        </w:rPr>
        <w:t xml:space="preserve">, понуђач је дужан да </w:t>
      </w:r>
      <w:r>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971139" w:rsidRPr="00C5249B" w:rsidTr="00B614B7">
        <w:tc>
          <w:tcPr>
            <w:tcW w:w="9242" w:type="dxa"/>
            <w:tcBorders>
              <w:top w:val="single" w:sz="4" w:space="0" w:color="auto"/>
              <w:left w:val="single" w:sz="4" w:space="0" w:color="auto"/>
              <w:bottom w:val="single" w:sz="4" w:space="0" w:color="auto"/>
              <w:right w:val="single" w:sz="4" w:space="0" w:color="auto"/>
            </w:tcBorders>
          </w:tcPr>
          <w:p w:rsidR="00971139" w:rsidRPr="00C5249B" w:rsidRDefault="00971139" w:rsidP="00B614B7">
            <w:pPr>
              <w:pStyle w:val="ListParagraph"/>
              <w:ind w:left="0"/>
              <w:jc w:val="both"/>
              <w:rPr>
                <w:bCs/>
                <w:i/>
                <w:iCs/>
              </w:rPr>
            </w:pPr>
            <w:r w:rsidRPr="00C5249B">
              <w:rPr>
                <w:b/>
                <w:bCs/>
                <w:i/>
                <w:iCs/>
              </w:rPr>
              <w:t xml:space="preserve">Напомена: </w:t>
            </w:r>
          </w:p>
          <w:p w:rsidR="00971139" w:rsidRPr="00C5249B" w:rsidRDefault="00971139" w:rsidP="00B614B7">
            <w:pPr>
              <w:pStyle w:val="ListParagraph"/>
              <w:ind w:left="0"/>
              <w:jc w:val="both"/>
              <w:rPr>
                <w:bCs/>
                <w:iCs/>
              </w:rPr>
            </w:pPr>
            <w:r w:rsidRPr="00C5249B">
              <w:rPr>
                <w:bCs/>
                <w:i/>
                <w:i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 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971139" w:rsidRPr="00C5249B" w:rsidRDefault="00971139" w:rsidP="00B614B7">
            <w:pPr>
              <w:pStyle w:val="ListParagraph"/>
              <w:ind w:left="0"/>
              <w:jc w:val="both"/>
              <w:rPr>
                <w:bCs/>
                <w:iCs/>
                <w:lang w:val="sr-Cyrl-CS"/>
              </w:rPr>
            </w:pPr>
          </w:p>
        </w:tc>
      </w:tr>
    </w:tbl>
    <w:p w:rsidR="00971139" w:rsidRDefault="00971139" w:rsidP="00971139">
      <w:pPr>
        <w:pStyle w:val="ListParagraph"/>
        <w:ind w:left="0"/>
        <w:jc w:val="both"/>
      </w:pPr>
      <w:r>
        <w:rPr>
          <w:bCs/>
          <w:iCs/>
          <w:lang w:val="sr-Cyrl-CS"/>
        </w:rPr>
        <w:t xml:space="preserve"> </w:t>
      </w:r>
    </w:p>
    <w:p w:rsidR="00971139" w:rsidRDefault="00971139" w:rsidP="00971139">
      <w:pPr>
        <w:pStyle w:val="ListParagraph"/>
        <w:tabs>
          <w:tab w:val="left" w:pos="680"/>
        </w:tabs>
        <w:ind w:left="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71139" w:rsidRDefault="00971139" w:rsidP="00971139">
      <w:pPr>
        <w:pStyle w:val="ListParagraph"/>
        <w:tabs>
          <w:tab w:val="left" w:pos="680"/>
        </w:tabs>
        <w:ind w:left="0"/>
        <w:jc w:val="both"/>
        <w:rPr>
          <w:bCs/>
          <w:lang w:val="sr-Cyrl-CS"/>
        </w:rPr>
      </w:pPr>
    </w:p>
    <w:p w:rsidR="00971139" w:rsidRDefault="00971139" w:rsidP="00971139">
      <w:pPr>
        <w:pStyle w:val="ListParagraph"/>
        <w:tabs>
          <w:tab w:val="left" w:pos="680"/>
        </w:tabs>
        <w:ind w:left="0"/>
        <w:jc w:val="both"/>
        <w:rPr>
          <w:bCs/>
          <w:lang w:val="sr-Cyrl-CS"/>
        </w:rPr>
      </w:pPr>
      <w:r>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6A6C69">
        <w:rPr>
          <w:bCs/>
          <w:lang w:val="sr-Cyrl-CS"/>
        </w:rPr>
        <w:t>т</w:t>
      </w:r>
      <w:r>
        <w:rPr>
          <w:bCs/>
          <w:lang w:val="sr-Cyrl-CS"/>
        </w:rPr>
        <w:t>љиву.</w:t>
      </w:r>
    </w:p>
    <w:p w:rsidR="00971139" w:rsidRDefault="00971139" w:rsidP="00971139">
      <w:pPr>
        <w:pStyle w:val="ListParagraph"/>
        <w:tabs>
          <w:tab w:val="left" w:pos="680"/>
        </w:tabs>
        <w:jc w:val="both"/>
        <w:rPr>
          <w:bCs/>
          <w:lang w:val="sr-Cyrl-CS"/>
        </w:rPr>
      </w:pPr>
    </w:p>
    <w:p w:rsidR="00971139" w:rsidRPr="006A6C69" w:rsidRDefault="00971139" w:rsidP="00971139">
      <w:pPr>
        <w:pStyle w:val="ListParagraph"/>
        <w:tabs>
          <w:tab w:val="left" w:pos="680"/>
        </w:tabs>
        <w:ind w:left="0"/>
        <w:jc w:val="both"/>
        <w:rPr>
          <w:lang w:val="sr-Cyrl-CS"/>
        </w:rPr>
      </w:pPr>
      <w:r w:rsidRPr="006A6C69">
        <w:rPr>
          <w:rFonts w:eastAsia="TimesNewRomanPS-BoldMT"/>
          <w:bCs/>
          <w:lang w:val="sr-Cyrl-CS"/>
        </w:rPr>
        <w:t xml:space="preserve">Понуђачи који су регистровани у регистру који води Агенција за привредне регистре не морају да доставе доказ </w:t>
      </w:r>
      <w:r>
        <w:rPr>
          <w:rFonts w:eastAsia="TimesNewRomanPS-BoldMT"/>
          <w:bCs/>
          <w:lang w:val="sr-Cyrl-CS"/>
        </w:rPr>
        <w:t>из чл.  75. ст. 1. тач. 1) И</w:t>
      </w:r>
      <w:r w:rsidRPr="006A6C69">
        <w:rPr>
          <w:rFonts w:eastAsia="TimesNewRomanPS-BoldMT"/>
          <w:bCs/>
          <w:lang w:val="sr-Cyrl-CS"/>
        </w:rPr>
        <w:t xml:space="preserve">звод из регистра Агенције за привредне регистре, </w:t>
      </w:r>
      <w:r>
        <w:rPr>
          <w:rFonts w:eastAsia="TimesNewRomanPS-BoldMT"/>
          <w:bCs/>
          <w:lang w:val="sr-Cyrl-CS"/>
        </w:rPr>
        <w:t xml:space="preserve">који </w:t>
      </w:r>
      <w:r w:rsidRPr="006A6C69">
        <w:rPr>
          <w:rFonts w:eastAsia="TimesNewRomanPS-BoldMT"/>
          <w:bCs/>
          <w:lang w:val="sr-Cyrl-CS"/>
        </w:rPr>
        <w:t>је јавно доступан на интернет страници Агенције за привредне регистре.</w:t>
      </w:r>
    </w:p>
    <w:p w:rsidR="00971139" w:rsidRPr="006A6C69" w:rsidRDefault="00971139" w:rsidP="00971139">
      <w:pPr>
        <w:pStyle w:val="ListParagraph"/>
        <w:tabs>
          <w:tab w:val="left" w:pos="680"/>
        </w:tabs>
        <w:ind w:left="0"/>
        <w:jc w:val="both"/>
        <w:rPr>
          <w:lang w:val="sr-Cyrl-CS"/>
        </w:rPr>
      </w:pPr>
    </w:p>
    <w:p w:rsidR="00971139" w:rsidRDefault="00971139" w:rsidP="00971139">
      <w:pPr>
        <w:pStyle w:val="ListParagraph"/>
        <w:tabs>
          <w:tab w:val="left" w:pos="680"/>
        </w:tabs>
        <w:ind w:left="0"/>
        <w:jc w:val="both"/>
        <w:rPr>
          <w:rFonts w:eastAsia="TimesNewRomanPS-BoldMT"/>
          <w:bCs/>
        </w:rPr>
      </w:pPr>
      <w:r>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71139" w:rsidRDefault="00971139" w:rsidP="00971139">
      <w:pPr>
        <w:pStyle w:val="ListParagraph"/>
        <w:tabs>
          <w:tab w:val="left" w:pos="680"/>
        </w:tabs>
        <w:ind w:left="0"/>
        <w:jc w:val="both"/>
      </w:pPr>
    </w:p>
    <w:p w:rsidR="00971139" w:rsidRDefault="00971139" w:rsidP="00971139">
      <w:p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71139" w:rsidRDefault="00971139" w:rsidP="00971139">
      <w:pPr>
        <w:pStyle w:val="ListParagraph"/>
        <w:tabs>
          <w:tab w:val="left" w:pos="680"/>
        </w:tabs>
        <w:ind w:left="0"/>
        <w:jc w:val="both"/>
      </w:pPr>
    </w:p>
    <w:p w:rsidR="00971139" w:rsidRDefault="00971139" w:rsidP="00971139">
      <w:pPr>
        <w:pStyle w:val="ListParagraph"/>
        <w:tabs>
          <w:tab w:val="left" w:pos="680"/>
        </w:tabs>
        <w:ind w:left="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71139" w:rsidRDefault="00971139" w:rsidP="00971139">
      <w:pPr>
        <w:pStyle w:val="ListParagraph"/>
        <w:tabs>
          <w:tab w:val="left" w:pos="680"/>
        </w:tabs>
        <w:ind w:left="0"/>
        <w:jc w:val="both"/>
      </w:pPr>
    </w:p>
    <w:p w:rsidR="00971139" w:rsidRDefault="00971139" w:rsidP="00971139">
      <w:pPr>
        <w:pStyle w:val="ListParagraph"/>
        <w:tabs>
          <w:tab w:val="left" w:pos="680"/>
        </w:tabs>
        <w:ind w:left="0"/>
        <w:jc w:val="both"/>
        <w:rPr>
          <w:rFonts w:eastAsia="TimesNewRomanPSMT"/>
          <w:b/>
          <w:bCs/>
          <w:color w:val="002060"/>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971139" w:rsidRDefault="00971139" w:rsidP="00971139">
      <w:pPr>
        <w:jc w:val="both"/>
        <w:rPr>
          <w:rFonts w:eastAsia="TimesNewRomanPSMT"/>
          <w:b/>
          <w:bCs/>
          <w:color w:val="002060"/>
        </w:rPr>
      </w:pPr>
    </w:p>
    <w:p w:rsidR="00971139" w:rsidRDefault="00971139" w:rsidP="00971139">
      <w:pPr>
        <w:pStyle w:val="ListParagraph"/>
        <w:tabs>
          <w:tab w:val="left" w:pos="680"/>
        </w:tabs>
        <w:ind w:left="0"/>
        <w:jc w:val="both"/>
        <w:rPr>
          <w:rFonts w:eastAsia="TimesNewRomanPSMT"/>
          <w:bCs/>
        </w:rPr>
      </w:pPr>
      <w:r>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p>
    <w:p w:rsidR="00971139" w:rsidRDefault="00971139" w:rsidP="00971139">
      <w:pPr>
        <w:pStyle w:val="ListParagraph"/>
        <w:tabs>
          <w:tab w:val="left" w:pos="680"/>
        </w:tabs>
        <w:ind w:left="0"/>
        <w:jc w:val="both"/>
        <w:rPr>
          <w:rFonts w:eastAsia="TimesNewRomanPSMT"/>
          <w:bCs/>
        </w:rPr>
      </w:pPr>
      <w:r>
        <w:rPr>
          <w:rFonts w:eastAsia="TimesNewRomanPSMT"/>
          <w:bCs/>
        </w:rPr>
        <w:br w:type="page"/>
      </w:r>
    </w:p>
    <w:p w:rsidR="00971139" w:rsidRDefault="00971139" w:rsidP="00971139">
      <w:pPr>
        <w:shd w:val="clear" w:color="auto" w:fill="C6D9F1"/>
        <w:jc w:val="center"/>
        <w:rPr>
          <w:b/>
          <w:bCs/>
          <w:i/>
          <w:iCs/>
        </w:rPr>
      </w:pPr>
      <w:r>
        <w:rPr>
          <w:b/>
          <w:bCs/>
          <w:i/>
          <w:iCs/>
        </w:rPr>
        <w:lastRenderedPageBreak/>
        <w:t>VI  УПУТСТВО ПОНУЂАЧИМА КАКО ДА САЧИНЕ ПОНУДУ</w:t>
      </w:r>
    </w:p>
    <w:p w:rsidR="00971139" w:rsidRDefault="00971139" w:rsidP="00971139">
      <w:pPr>
        <w:shd w:val="clear" w:color="auto" w:fill="C6D9F1"/>
        <w:jc w:val="center"/>
        <w:rPr>
          <w:b/>
          <w:bCs/>
          <w:i/>
          <w:iCs/>
        </w:rPr>
      </w:pPr>
    </w:p>
    <w:p w:rsidR="00971139" w:rsidRDefault="00971139" w:rsidP="00971139">
      <w:pPr>
        <w:jc w:val="both"/>
        <w:rPr>
          <w:b/>
          <w:bCs/>
          <w:i/>
          <w:iCs/>
        </w:rPr>
      </w:pPr>
    </w:p>
    <w:p w:rsidR="00971139" w:rsidRDefault="00971139" w:rsidP="00971139">
      <w:pPr>
        <w:jc w:val="both"/>
        <w:rPr>
          <w:lang w:val="sr-Latn-CS"/>
        </w:rPr>
      </w:pPr>
      <w:r>
        <w:rPr>
          <w:lang w:val="sr-Latn-CS"/>
        </w:rPr>
        <w:t>Упутство понуђачима сачињено је на основу члана 61. став 4. Закона о јавним набавкама («Службени гласник РС» број 124/2012) а у вези са чланом 8. Упутства понуђачима како да сачине понуду Правилника о обавезним елементима конкурсне документације у поступцима јавних набавки и начину доказивања испуњености услова.</w:t>
      </w:r>
    </w:p>
    <w:p w:rsidR="00971139" w:rsidRDefault="00971139" w:rsidP="00971139">
      <w:pPr>
        <w:jc w:val="both"/>
        <w:rPr>
          <w:lang w:val="sr-Latn-CS"/>
        </w:rPr>
      </w:pPr>
      <w:r>
        <w:rPr>
          <w:lang w:val="sr-Latn-CS"/>
        </w:rPr>
        <w:t xml:space="preserve">Упутство садржи податке неопходне за припрему понуде у складу са захтевима наручиоца и информације о условима и начину спровођења поступка јавне набавке. </w:t>
      </w:r>
    </w:p>
    <w:p w:rsidR="00971139" w:rsidRDefault="00971139" w:rsidP="00971139">
      <w:pPr>
        <w:jc w:val="both"/>
        <w:rPr>
          <w:lang w:val="sr-Latn-CS"/>
        </w:rPr>
      </w:pPr>
      <w:r>
        <w:rPr>
          <w:lang w:val="sr-Latn-CS"/>
        </w:rPr>
        <w:t xml:space="preserve">Од </w:t>
      </w:r>
      <w:r>
        <w:rPr>
          <w:lang w:val="sr-Cyrl-CS"/>
        </w:rPr>
        <w:t>п</w:t>
      </w:r>
      <w:r>
        <w:rPr>
          <w:lang w:val="sr-Latn-CS"/>
        </w:rPr>
        <w:t>онуђача се очекује да детаљно размотри сва упутства, обрасце, услове и спецификације садржане у конкурсној документацији.</w:t>
      </w:r>
    </w:p>
    <w:p w:rsidR="00971139" w:rsidRDefault="00971139" w:rsidP="00971139">
      <w:pPr>
        <w:pStyle w:val="BodyTextIndent"/>
        <w:spacing w:after="0"/>
        <w:ind w:left="0"/>
        <w:jc w:val="both"/>
        <w:rPr>
          <w:rFonts w:ascii="Times New Roman" w:hAnsi="Times New Roman"/>
          <w:lang w:val="sr-Latn-CS"/>
        </w:rPr>
      </w:pPr>
      <w:r>
        <w:rPr>
          <w:rFonts w:ascii="Times New Roman" w:hAnsi="Times New Roman"/>
          <w:lang w:val="sr-Latn-CS"/>
        </w:rPr>
        <w:t>Непридржавање упутстава и неподношење свих тражених информација и података који су наведени у конкурсној документацији или подношење понуде која не испуњава услове из конкурсне документације представља ризик за понуђача и као резултат може имати одбијање његове понуде.</w:t>
      </w:r>
    </w:p>
    <w:p w:rsidR="00971139" w:rsidRPr="006A6C69" w:rsidRDefault="00971139" w:rsidP="00971139">
      <w:pPr>
        <w:jc w:val="both"/>
        <w:rPr>
          <w:b/>
          <w:bCs/>
          <w:i/>
          <w:iCs/>
          <w:lang w:val="sr-Latn-CS"/>
        </w:rPr>
      </w:pPr>
    </w:p>
    <w:p w:rsidR="00971139" w:rsidRPr="006A6C69" w:rsidRDefault="00971139" w:rsidP="00971139">
      <w:pPr>
        <w:jc w:val="both"/>
        <w:rPr>
          <w:b/>
          <w:bCs/>
          <w:i/>
          <w:iCs/>
          <w:lang w:val="sr-Latn-CS"/>
        </w:rPr>
      </w:pPr>
      <w:r w:rsidRPr="006A6C69">
        <w:rPr>
          <w:b/>
          <w:bCs/>
          <w:i/>
          <w:iCs/>
          <w:lang w:val="sr-Latn-CS"/>
        </w:rPr>
        <w:t xml:space="preserve">1. </w:t>
      </w:r>
      <w:r>
        <w:rPr>
          <w:b/>
          <w:bCs/>
          <w:i/>
          <w:iCs/>
        </w:rPr>
        <w:t>ПОДАЦИ</w:t>
      </w:r>
      <w:r w:rsidRPr="006A6C69">
        <w:rPr>
          <w:b/>
          <w:bCs/>
          <w:i/>
          <w:iCs/>
          <w:lang w:val="sr-Latn-CS"/>
        </w:rPr>
        <w:t xml:space="preserve"> </w:t>
      </w:r>
      <w:r>
        <w:rPr>
          <w:b/>
          <w:bCs/>
          <w:i/>
          <w:iCs/>
        </w:rPr>
        <w:t>О</w:t>
      </w:r>
      <w:r w:rsidRPr="006A6C69">
        <w:rPr>
          <w:b/>
          <w:bCs/>
          <w:i/>
          <w:iCs/>
          <w:lang w:val="sr-Latn-CS"/>
        </w:rPr>
        <w:t xml:space="preserve"> </w:t>
      </w:r>
      <w:r>
        <w:rPr>
          <w:b/>
          <w:bCs/>
          <w:i/>
          <w:iCs/>
        </w:rPr>
        <w:t>ЈЕЗИКУ</w:t>
      </w:r>
      <w:r w:rsidRPr="006A6C69">
        <w:rPr>
          <w:b/>
          <w:bCs/>
          <w:i/>
          <w:iCs/>
          <w:lang w:val="sr-Latn-CS"/>
        </w:rPr>
        <w:t xml:space="preserve"> </w:t>
      </w:r>
      <w:r>
        <w:rPr>
          <w:b/>
          <w:bCs/>
          <w:i/>
          <w:iCs/>
        </w:rPr>
        <w:t>НА</w:t>
      </w:r>
      <w:r w:rsidRPr="006A6C69">
        <w:rPr>
          <w:b/>
          <w:bCs/>
          <w:i/>
          <w:iCs/>
          <w:lang w:val="sr-Latn-CS"/>
        </w:rPr>
        <w:t xml:space="preserve"> </w:t>
      </w:r>
      <w:r>
        <w:rPr>
          <w:b/>
          <w:bCs/>
          <w:i/>
          <w:iCs/>
        </w:rPr>
        <w:t>КОЈЕМ</w:t>
      </w:r>
      <w:r w:rsidRPr="006A6C69">
        <w:rPr>
          <w:b/>
          <w:bCs/>
          <w:i/>
          <w:iCs/>
          <w:lang w:val="sr-Latn-CS"/>
        </w:rPr>
        <w:t xml:space="preserve"> </w:t>
      </w:r>
      <w:r>
        <w:rPr>
          <w:b/>
          <w:bCs/>
          <w:i/>
          <w:iCs/>
        </w:rPr>
        <w:t>ПОНУДА</w:t>
      </w:r>
      <w:r w:rsidRPr="006A6C69">
        <w:rPr>
          <w:b/>
          <w:bCs/>
          <w:i/>
          <w:iCs/>
          <w:lang w:val="sr-Latn-CS"/>
        </w:rPr>
        <w:t xml:space="preserve"> </w:t>
      </w:r>
      <w:r>
        <w:rPr>
          <w:b/>
          <w:bCs/>
          <w:i/>
          <w:iCs/>
        </w:rPr>
        <w:t>МОРА</w:t>
      </w:r>
      <w:r w:rsidRPr="006A6C69">
        <w:rPr>
          <w:b/>
          <w:bCs/>
          <w:i/>
          <w:iCs/>
          <w:lang w:val="sr-Latn-CS"/>
        </w:rPr>
        <w:t xml:space="preserve"> </w:t>
      </w:r>
      <w:r>
        <w:rPr>
          <w:b/>
          <w:bCs/>
          <w:i/>
          <w:iCs/>
        </w:rPr>
        <w:t>ДА</w:t>
      </w:r>
      <w:r w:rsidRPr="006A6C69">
        <w:rPr>
          <w:b/>
          <w:bCs/>
          <w:i/>
          <w:iCs/>
          <w:lang w:val="sr-Latn-CS"/>
        </w:rPr>
        <w:t xml:space="preserve"> </w:t>
      </w:r>
      <w:r>
        <w:rPr>
          <w:b/>
          <w:bCs/>
          <w:i/>
          <w:iCs/>
        </w:rPr>
        <w:t>БУДЕ</w:t>
      </w:r>
      <w:r w:rsidRPr="006A6C69">
        <w:rPr>
          <w:b/>
          <w:bCs/>
          <w:i/>
          <w:iCs/>
          <w:lang w:val="sr-Latn-CS"/>
        </w:rPr>
        <w:t xml:space="preserve"> </w:t>
      </w:r>
      <w:r>
        <w:rPr>
          <w:b/>
          <w:bCs/>
          <w:i/>
          <w:iCs/>
        </w:rPr>
        <w:t>САСТАВЉЕНА</w:t>
      </w:r>
    </w:p>
    <w:p w:rsidR="00971139" w:rsidRPr="006A6C69" w:rsidRDefault="00971139" w:rsidP="00971139">
      <w:pPr>
        <w:jc w:val="both"/>
        <w:rPr>
          <w:b/>
          <w:bCs/>
          <w:i/>
          <w:iCs/>
          <w:lang w:val="sr-Latn-CS"/>
        </w:rPr>
      </w:pPr>
    </w:p>
    <w:p w:rsidR="00971139" w:rsidRDefault="00971139" w:rsidP="00971139">
      <w:pPr>
        <w:jc w:val="both"/>
      </w:pPr>
      <w:r>
        <w:t>Понуђач подноси понуду на српском језику.</w:t>
      </w:r>
    </w:p>
    <w:p w:rsidR="00971139" w:rsidRDefault="00971139" w:rsidP="00971139">
      <w:pPr>
        <w:jc w:val="both"/>
        <w:rPr>
          <w:b/>
          <w:bCs/>
          <w:i/>
          <w:iCs/>
          <w:color w:val="auto"/>
        </w:rPr>
      </w:pPr>
      <w:r>
        <w:rPr>
          <w:bCs/>
          <w:iCs/>
          <w:color w:val="auto"/>
        </w:rPr>
        <w:t>Сертификати и техничке карактеристике могу бити датe на енглеском језику.</w:t>
      </w:r>
    </w:p>
    <w:p w:rsidR="00971139" w:rsidRDefault="00971139" w:rsidP="00971139">
      <w:pPr>
        <w:jc w:val="both"/>
      </w:pPr>
    </w:p>
    <w:p w:rsidR="00971139" w:rsidRDefault="00971139" w:rsidP="00971139">
      <w:pPr>
        <w:jc w:val="both"/>
        <w:rPr>
          <w:rFonts w:eastAsia="TimesNewRomanPSMT"/>
          <w:bCs/>
        </w:rPr>
      </w:pPr>
      <w:r>
        <w:rPr>
          <w:b/>
          <w:bCs/>
          <w:i/>
          <w:iCs/>
        </w:rPr>
        <w:t>2. НАЧИН НА КОЈИ ПОНУДА МОРА ДА БУДЕ САЧИЊЕНА</w:t>
      </w:r>
    </w:p>
    <w:p w:rsidR="00971139" w:rsidRDefault="00971139" w:rsidP="00971139">
      <w:pPr>
        <w:jc w:val="both"/>
        <w:rPr>
          <w:rFonts w:eastAsia="TimesNewRomanPSMT"/>
          <w:bCs/>
        </w:rPr>
      </w:pPr>
    </w:p>
    <w:p w:rsidR="00971139" w:rsidRPr="00574EE7" w:rsidRDefault="00971139" w:rsidP="00971139">
      <w:pPr>
        <w:jc w:val="both"/>
        <w:rPr>
          <w:rFonts w:eastAsia="TimesNewRomanPSMT"/>
          <w:bCs/>
        </w:rPr>
      </w:pPr>
      <w:r w:rsidRPr="00CF5D90">
        <w:rPr>
          <w:lang w:val="de-DE"/>
        </w:rPr>
        <w:t>Понуђач</w:t>
      </w:r>
      <w:r w:rsidRPr="00CF5D90">
        <w:rPr>
          <w:lang w:val="sr-Latn-CS"/>
        </w:rPr>
        <w:t xml:space="preserve"> </w:t>
      </w:r>
      <w:r w:rsidRPr="00CF5D90">
        <w:rPr>
          <w:lang w:val="de-DE"/>
        </w:rPr>
        <w:t>попуњава</w:t>
      </w:r>
      <w:r w:rsidRPr="00CF5D90">
        <w:rPr>
          <w:lang w:val="sr-Latn-CS"/>
        </w:rPr>
        <w:t xml:space="preserve"> </w:t>
      </w:r>
      <w:r w:rsidRPr="00CF5D90">
        <w:rPr>
          <w:lang w:val="de-DE"/>
        </w:rPr>
        <w:t>понуду</w:t>
      </w:r>
      <w:r w:rsidRPr="00CF5D90">
        <w:rPr>
          <w:lang w:val="sr-Latn-CS"/>
        </w:rPr>
        <w:t xml:space="preserve"> </w:t>
      </w:r>
      <w:r w:rsidRPr="00CF5D90">
        <w:rPr>
          <w:lang w:val="de-DE"/>
        </w:rPr>
        <w:t>читко</w:t>
      </w:r>
      <w:r w:rsidRPr="00CF5D90">
        <w:rPr>
          <w:lang w:val="sr-Latn-CS"/>
        </w:rPr>
        <w:t xml:space="preserve">, </w:t>
      </w:r>
      <w:r w:rsidRPr="00CF5D90">
        <w:rPr>
          <w:lang w:val="de-DE"/>
        </w:rPr>
        <w:t>јасно</w:t>
      </w:r>
      <w:r w:rsidRPr="00CF5D90">
        <w:rPr>
          <w:lang w:val="sr-Latn-CS"/>
        </w:rPr>
        <w:t xml:space="preserve"> </w:t>
      </w:r>
      <w:r w:rsidRPr="00CF5D90">
        <w:rPr>
          <w:lang w:val="de-DE"/>
        </w:rPr>
        <w:t>и</w:t>
      </w:r>
      <w:r w:rsidRPr="00CF5D90">
        <w:rPr>
          <w:lang w:val="sr-Latn-CS"/>
        </w:rPr>
        <w:t xml:space="preserve"> </w:t>
      </w:r>
      <w:r w:rsidRPr="00CF5D90">
        <w:rPr>
          <w:lang w:val="de-DE"/>
        </w:rPr>
        <w:t>недвосмислено</w:t>
      </w:r>
      <w:r w:rsidRPr="001F4454">
        <w:rPr>
          <w:rFonts w:ascii="Arial Narrow" w:hAnsi="Arial Narrow"/>
          <w:sz w:val="21"/>
          <w:szCs w:val="21"/>
          <w:lang w:val="sr-Latn-CS"/>
        </w:rPr>
        <w:t>.</w:t>
      </w:r>
      <w:r w:rsidRPr="00574EE7">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Pr>
          <w:rFonts w:eastAsia="TimesNewRomanPSMT"/>
          <w:bCs/>
        </w:rPr>
        <w:t>Сви документи поднети у понуди изузев менице и меничног овлашћења морају бити повезани у једну целину тако да се не могу накнадно додавати.</w:t>
      </w:r>
    </w:p>
    <w:p w:rsidR="00971139" w:rsidRDefault="00971139" w:rsidP="00971139">
      <w:pPr>
        <w:jc w:val="both"/>
        <w:rPr>
          <w:rFonts w:eastAsia="TimesNewRomanPSMT"/>
          <w:bCs/>
        </w:rPr>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w:t>
      </w:r>
    </w:p>
    <w:p w:rsidR="00971139" w:rsidRDefault="00971139" w:rsidP="00971139">
      <w:pPr>
        <w:jc w:val="both"/>
        <w:rPr>
          <w:rFonts w:eastAsia="TimesNewRomanPSMT"/>
          <w:bCs/>
        </w:rPr>
      </w:pPr>
      <w:r>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71139" w:rsidRDefault="00971139" w:rsidP="00971139">
      <w:pPr>
        <w:rPr>
          <w:i/>
          <w:iCs/>
        </w:rPr>
      </w:pPr>
      <w:r>
        <w:rPr>
          <w:rFonts w:eastAsia="TimesNewRomanPSMT"/>
          <w:bCs/>
        </w:rPr>
        <w:t>Понуду доставити на адресу</w:t>
      </w:r>
      <w:r>
        <w:rPr>
          <w:b/>
          <w:bCs/>
          <w:iCs/>
        </w:rPr>
        <w:t xml:space="preserve"> </w:t>
      </w:r>
      <w:r>
        <w:rPr>
          <w:bCs/>
          <w:iCs/>
        </w:rPr>
        <w:t>Основна Школа ,,Мухарем Кадриу,, Вел. Трновац 17528</w:t>
      </w:r>
      <w:r>
        <w:rPr>
          <w:i/>
          <w:iCs/>
        </w:rPr>
        <w:t xml:space="preserve">, </w:t>
      </w:r>
      <w:r>
        <w:rPr>
          <w:rFonts w:eastAsia="TimesNewRomanPSMT"/>
          <w:bCs/>
        </w:rPr>
        <w:t xml:space="preserve">са назнаком: </w:t>
      </w:r>
      <w:r>
        <w:rPr>
          <w:b/>
          <w:lang w:val="sr-Cyrl-CS"/>
        </w:rPr>
        <w:t xml:space="preserve">„Понуда за јавну набавку </w:t>
      </w:r>
      <w:r>
        <w:rPr>
          <w:b/>
        </w:rPr>
        <w:t xml:space="preserve">добра </w:t>
      </w:r>
      <w:r>
        <w:rPr>
          <w:b/>
          <w:lang w:val="sr-Cyrl-CS"/>
        </w:rPr>
        <w:t xml:space="preserve">ЈН </w:t>
      </w:r>
      <w:r>
        <w:rPr>
          <w:b/>
        </w:rPr>
        <w:t xml:space="preserve"> </w:t>
      </w:r>
      <w:r>
        <w:rPr>
          <w:b/>
          <w:lang w:val="sr-Cyrl-CS"/>
        </w:rPr>
        <w:t xml:space="preserve"> 2 </w:t>
      </w:r>
      <w:r w:rsidR="00BA31A3">
        <w:rPr>
          <w:b/>
        </w:rPr>
        <w:t>/2019</w:t>
      </w:r>
      <w:r>
        <w:rPr>
          <w:b/>
        </w:rPr>
        <w:t>,  Канцелариски матерјал</w:t>
      </w:r>
      <w:r>
        <w:rPr>
          <w:b/>
          <w:lang w:val="sr-Cyrl-CS"/>
        </w:rPr>
        <w:t>“</w:t>
      </w:r>
      <w:r>
        <w:rPr>
          <w:lang w:val="sr-Cyrl-CS"/>
        </w:rPr>
        <w:t>.</w:t>
      </w:r>
      <w:r>
        <w:t xml:space="preserve">Понуда се сматра благовременом уколико је примљена од стране наручиоца до </w:t>
      </w:r>
      <w:r w:rsidR="00BA31A3">
        <w:rPr>
          <w:lang w:val="sr-Cyrl-CS"/>
        </w:rPr>
        <w:t xml:space="preserve"> 03</w:t>
      </w:r>
      <w:r w:rsidR="00BA31A3">
        <w:t>.07.2019</w:t>
      </w:r>
      <w:r>
        <w:t xml:space="preserve"> </w:t>
      </w:r>
      <w:r>
        <w:rPr>
          <w:i/>
          <w:iCs/>
        </w:rPr>
        <w:t xml:space="preserve"> </w:t>
      </w:r>
      <w:r>
        <w:t>до 1</w:t>
      </w:r>
      <w:r>
        <w:rPr>
          <w:lang w:val="sr-Cyrl-CS"/>
        </w:rPr>
        <w:t>2</w:t>
      </w:r>
      <w:r>
        <w:t xml:space="preserve">:oo часова </w:t>
      </w:r>
      <w:r>
        <w:rPr>
          <w:i/>
          <w:iCs/>
        </w:rPr>
        <w:t xml:space="preserve">. </w:t>
      </w:r>
    </w:p>
    <w:p w:rsidR="00971139" w:rsidRDefault="00971139" w:rsidP="00971139">
      <w:pPr>
        <w:autoSpaceDE w:val="0"/>
        <w:autoSpaceDN w:val="0"/>
        <w:adjustRightInd w:val="0"/>
        <w:spacing w:line="240" w:lineRule="auto"/>
        <w:jc w:val="both"/>
        <w:rPr>
          <w:color w:val="FF0000"/>
        </w:rPr>
      </w:pPr>
      <w:r>
        <w:rPr>
          <w:rFonts w:eastAsia="TimesNewRomanPS-BoldMT"/>
          <w:b/>
          <w:bCs/>
          <w:color w:val="FF0000"/>
        </w:rPr>
        <w:t xml:space="preserve"> </w:t>
      </w:r>
      <w:r>
        <w:rPr>
          <w:color w:val="FF0000"/>
        </w:rPr>
        <w:t xml:space="preserve">  </w:t>
      </w:r>
    </w:p>
    <w:p w:rsidR="00971139" w:rsidRDefault="00971139" w:rsidP="00971139">
      <w:pPr>
        <w:autoSpaceDE w:val="0"/>
        <w:autoSpaceDN w:val="0"/>
        <w:adjustRightInd w:val="0"/>
        <w:spacing w:line="240" w:lineRule="auto"/>
        <w:jc w:val="both"/>
        <w:rPr>
          <w:color w:val="auto"/>
        </w:rPr>
      </w:pPr>
      <w:r>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color w:val="auto"/>
          <w:lang w:val="sr-Cyrl-CS"/>
        </w:rPr>
        <w:t>н</w:t>
      </w:r>
      <w:r>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971139" w:rsidRDefault="00971139" w:rsidP="00971139">
      <w:pPr>
        <w:autoSpaceDE w:val="0"/>
        <w:autoSpaceDN w:val="0"/>
        <w:adjustRightInd w:val="0"/>
        <w:spacing w:line="240" w:lineRule="auto"/>
        <w:jc w:val="both"/>
        <w:rPr>
          <w:color w:val="auto"/>
        </w:rPr>
      </w:pPr>
      <w:r>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71139" w:rsidRDefault="00971139" w:rsidP="00971139">
      <w:pPr>
        <w:jc w:val="both"/>
        <w:rPr>
          <w:rFonts w:eastAsia="TimesNewRomanPSMT"/>
          <w:bCs/>
        </w:rPr>
      </w:pPr>
      <w:r>
        <w:rPr>
          <w:b/>
        </w:rPr>
        <w:t xml:space="preserve">   </w:t>
      </w:r>
    </w:p>
    <w:p w:rsidR="00971139" w:rsidRDefault="00971139" w:rsidP="00971139">
      <w:pPr>
        <w:jc w:val="both"/>
        <w:rPr>
          <w:rFonts w:eastAsia="TimesNewRomanPSMT"/>
          <w:bCs/>
        </w:rPr>
      </w:pPr>
      <w:r>
        <w:rPr>
          <w:rFonts w:eastAsia="TimesNewRomanPSMT"/>
          <w:bCs/>
        </w:rPr>
        <w:t>Понуда мора да садржи:</w:t>
      </w:r>
    </w:p>
    <w:p w:rsidR="00971139" w:rsidRDefault="00971139" w:rsidP="00971139">
      <w:pPr>
        <w:pStyle w:val="ListParagraph"/>
        <w:numPr>
          <w:ilvl w:val="0"/>
          <w:numId w:val="16"/>
        </w:numPr>
        <w:jc w:val="both"/>
        <w:rPr>
          <w:b/>
          <w:bCs/>
          <w:i/>
          <w:iCs/>
        </w:rPr>
      </w:pPr>
      <w:r>
        <w:lastRenderedPageBreak/>
        <w:t>Обавезну садржину понуде чине Образац понуде, сви докази (прилози) тражени конкурсном документацијом као и попуњени, потписани и оверени сви обрасци из конкурсне документације .</w:t>
      </w:r>
    </w:p>
    <w:p w:rsidR="00971139" w:rsidRDefault="00971139" w:rsidP="00971139">
      <w:pPr>
        <w:pStyle w:val="ListParagraph"/>
        <w:numPr>
          <w:ilvl w:val="0"/>
          <w:numId w:val="16"/>
        </w:numPr>
        <w:jc w:val="both"/>
        <w:rPr>
          <w:b/>
          <w:bCs/>
          <w:i/>
          <w:iCs/>
        </w:rPr>
      </w:pPr>
      <w:r>
        <w:t>Средство финансијског обезбеђења понуде</w:t>
      </w:r>
    </w:p>
    <w:p w:rsidR="00971139" w:rsidRDefault="00971139" w:rsidP="00971139">
      <w:pPr>
        <w:pStyle w:val="ListParagraph"/>
        <w:numPr>
          <w:ilvl w:val="0"/>
          <w:numId w:val="16"/>
        </w:numPr>
        <w:jc w:val="both"/>
        <w:rPr>
          <w:b/>
          <w:bCs/>
          <w:i/>
          <w:iCs/>
        </w:rPr>
      </w:pPr>
      <w:r>
        <w:t>Попуњену изјаву о независној понуди (поглавље XI)</w:t>
      </w:r>
    </w:p>
    <w:p w:rsidR="00971139" w:rsidRDefault="00971139" w:rsidP="00971139">
      <w:pPr>
        <w:numPr>
          <w:ilvl w:val="0"/>
          <w:numId w:val="16"/>
        </w:numPr>
        <w:suppressAutoHyphens w:val="0"/>
        <w:autoSpaceDE w:val="0"/>
        <w:autoSpaceDN w:val="0"/>
        <w:adjustRightInd w:val="0"/>
        <w:spacing w:after="200" w:line="276" w:lineRule="auto"/>
        <w:contextualSpacing/>
        <w:jc w:val="both"/>
        <w:rPr>
          <w:rFonts w:eastAsia="TimesNewRomanPSMT"/>
          <w:bCs/>
          <w:lang w:eastAsia="en-US"/>
        </w:rPr>
      </w:pPr>
      <w:r>
        <w:rPr>
          <w:rFonts w:eastAsia="TimesNewRomanPSMT"/>
          <w:bCs/>
          <w:lang w:eastAsia="en-US"/>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Понуда мора бити јасна и недвосмислена. </w:t>
      </w:r>
    </w:p>
    <w:p w:rsidR="00971139" w:rsidRDefault="00971139" w:rsidP="00971139">
      <w:pPr>
        <w:pStyle w:val="msonormalcxspmiddle"/>
        <w:numPr>
          <w:ilvl w:val="0"/>
          <w:numId w:val="16"/>
        </w:numPr>
        <w:spacing w:before="0" w:beforeAutospacing="0" w:after="200" w:afterAutospacing="0" w:line="276" w:lineRule="auto"/>
        <w:contextualSpacing/>
        <w:jc w:val="both"/>
        <w:rPr>
          <w:rFonts w:eastAsia="TimesNewRomanPSMT"/>
          <w:bCs/>
        </w:rPr>
      </w:pPr>
      <w:r>
        <w:rPr>
          <w:rFonts w:eastAsia="TimesNewRomanPSMT"/>
          <w:bCs/>
        </w:rPr>
        <w:t xml:space="preserve">    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(носиоца посла) који ће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w:t>
      </w:r>
    </w:p>
    <w:p w:rsidR="00971139" w:rsidRPr="004D4F21" w:rsidRDefault="00971139" w:rsidP="00971139">
      <w:pPr>
        <w:pStyle w:val="msonormalcxsplast"/>
        <w:numPr>
          <w:ilvl w:val="0"/>
          <w:numId w:val="16"/>
        </w:numPr>
        <w:spacing w:before="0" w:beforeAutospacing="0" w:after="200" w:afterAutospacing="0" w:line="276" w:lineRule="auto"/>
        <w:contextualSpacing/>
        <w:jc w:val="both"/>
        <w:rPr>
          <w:rFonts w:eastAsia="TimesNewRomanPS-BoldMT"/>
          <w:bCs/>
        </w:rPr>
      </w:pPr>
      <w:r>
        <w:rPr>
          <w:rFonts w:eastAsia="TimesNewRomanPS-BoldMT"/>
          <w:bCs/>
        </w:rPr>
        <w:t xml:space="preserve">    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971139" w:rsidRDefault="00971139" w:rsidP="00971139">
      <w:pPr>
        <w:jc w:val="both"/>
        <w:rPr>
          <w:b/>
          <w:bCs/>
          <w:i/>
          <w:iCs/>
        </w:rPr>
      </w:pPr>
      <w:r>
        <w:rPr>
          <w:bCs/>
          <w:iCs/>
        </w:rPr>
        <w:t>Подношење понуде са варијантама није дозвољено.</w:t>
      </w:r>
    </w:p>
    <w:p w:rsidR="00971139" w:rsidRDefault="00971139" w:rsidP="00971139">
      <w:pPr>
        <w:jc w:val="both"/>
        <w:rPr>
          <w:b/>
          <w:bCs/>
          <w:i/>
          <w:iCs/>
        </w:rPr>
      </w:pPr>
    </w:p>
    <w:p w:rsidR="00971139" w:rsidRDefault="00971139" w:rsidP="00971139">
      <w:pPr>
        <w:jc w:val="both"/>
      </w:pPr>
      <w:r>
        <w:rPr>
          <w:b/>
          <w:bCs/>
          <w:i/>
          <w:iCs/>
        </w:rPr>
        <w:t xml:space="preserve">5. </w:t>
      </w:r>
      <w:r>
        <w:rPr>
          <w:b/>
          <w:i/>
          <w:iCs/>
        </w:rPr>
        <w:t>НАЧИН ИЗМЕНЕ, ДОПУНЕ И ОПОЗИВА ПОНУДЕ</w:t>
      </w:r>
    </w:p>
    <w:p w:rsidR="00971139" w:rsidRDefault="00971139" w:rsidP="00971139">
      <w:pPr>
        <w:jc w:val="both"/>
      </w:pPr>
    </w:p>
    <w:p w:rsidR="00971139" w:rsidRDefault="00971139" w:rsidP="00971139">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71139" w:rsidRDefault="00971139" w:rsidP="00971139">
      <w:pPr>
        <w:jc w:val="both"/>
        <w:rPr>
          <w:rFonts w:eastAsia="TimesNewRomanPSMT"/>
          <w:bCs/>
          <w:iCs/>
        </w:rPr>
      </w:pPr>
      <w:r>
        <w:t xml:space="preserve">Понуђач је дужан да јасно назначи који део понуде мења односно која документа накнадно доставља. </w:t>
      </w:r>
    </w:p>
    <w:p w:rsidR="00971139" w:rsidRDefault="00971139" w:rsidP="00971139">
      <w:pPr>
        <w:jc w:val="both"/>
        <w:rPr>
          <w:rFonts w:eastAsia="TimesNewRomanPSMT"/>
          <w:bCs/>
          <w:iCs/>
        </w:rPr>
      </w:pPr>
      <w:r>
        <w:rPr>
          <w:rFonts w:eastAsia="TimesNewRomanPSMT"/>
          <w:bCs/>
          <w:iCs/>
        </w:rPr>
        <w:t xml:space="preserve">Измену, допуну или опозив понуде треба доставити на адресу: </w:t>
      </w:r>
      <w:r>
        <w:rPr>
          <w:bCs/>
          <w:iCs/>
        </w:rPr>
        <w:t xml:space="preserve">Основна Школа ,,Мухарем Кадриу  Велики Трновац  </w:t>
      </w:r>
      <w:r>
        <w:rPr>
          <w:rFonts w:eastAsia="TimesNewRomanPSMT"/>
          <w:bCs/>
          <w:iCs/>
        </w:rPr>
        <w:t>са назнаком:</w:t>
      </w:r>
    </w:p>
    <w:p w:rsidR="00971139" w:rsidRDefault="00971139" w:rsidP="00971139">
      <w:pPr>
        <w:jc w:val="both"/>
        <w:rPr>
          <w:rFonts w:eastAsia="TimesNewRomanPSMT"/>
          <w:bCs/>
          <w:iCs/>
        </w:rPr>
      </w:pPr>
      <w:r>
        <w:rPr>
          <w:rFonts w:eastAsia="TimesNewRomanPSMT"/>
          <w:bCs/>
          <w:iCs/>
        </w:rPr>
        <w:t>„</w:t>
      </w:r>
      <w:r>
        <w:rPr>
          <w:rFonts w:eastAsia="TimesNewRomanPSMT"/>
          <w:b/>
          <w:bCs/>
          <w:iCs/>
        </w:rPr>
        <w:t>Измена понуде</w:t>
      </w:r>
      <w:r>
        <w:rPr>
          <w:rFonts w:eastAsia="TimesNewRomanPS-BoldMT"/>
          <w:b/>
          <w:bCs/>
        </w:rPr>
        <w:t xml:space="preserve"> за јавну набавку</w:t>
      </w:r>
      <w:r>
        <w:t xml:space="preserve"> добра</w:t>
      </w:r>
      <w:r>
        <w:rPr>
          <w:b/>
          <w:color w:val="auto"/>
        </w:rPr>
        <w:t>– Канцелариски матерјал</w:t>
      </w:r>
      <w:r>
        <w:rPr>
          <w:b/>
          <w:color w:val="auto"/>
          <w:lang w:val="sr-Cyrl-CS"/>
        </w:rPr>
        <w:t xml:space="preserve"> </w:t>
      </w:r>
      <w:r>
        <w:rPr>
          <w:rFonts w:eastAsia="TimesNewRomanPS-BoldMT"/>
          <w:b/>
          <w:bCs/>
          <w:color w:val="auto"/>
        </w:rPr>
        <w:t>ЈН бр.</w:t>
      </w:r>
      <w:r>
        <w:rPr>
          <w:rFonts w:eastAsia="TimesNewRomanPS-BoldMT"/>
          <w:b/>
          <w:bCs/>
          <w:color w:val="auto"/>
          <w:lang w:val="sr-Cyrl-CS"/>
        </w:rPr>
        <w:t xml:space="preserve"> 2</w:t>
      </w:r>
      <w:r w:rsidR="00BA31A3">
        <w:rPr>
          <w:rFonts w:eastAsia="TimesNewRomanPS-BoldMT"/>
          <w:b/>
          <w:bCs/>
          <w:color w:val="auto"/>
        </w:rPr>
        <w:t>/2019</w:t>
      </w:r>
      <w:r>
        <w:rPr>
          <w:rFonts w:eastAsia="TimesNewRomanPSMT"/>
          <w:b/>
          <w:bCs/>
          <w:color w:val="auto"/>
        </w:rPr>
        <w:t xml:space="preserve">- </w:t>
      </w:r>
      <w:r>
        <w:rPr>
          <w:rFonts w:eastAsia="TimesNewRomanPS-BoldMT"/>
          <w:b/>
          <w:bCs/>
          <w:color w:val="auto"/>
        </w:rPr>
        <w:t>НЕ ОТВАРАТИ”</w:t>
      </w:r>
      <w:r>
        <w:rPr>
          <w:rFonts w:eastAsia="TimesNewRomanPSMT"/>
          <w:b/>
          <w:bCs/>
          <w:iCs/>
          <w:color w:val="auto"/>
        </w:rPr>
        <w:t xml:space="preserve"> </w:t>
      </w:r>
      <w:r>
        <w:rPr>
          <w:rFonts w:eastAsia="TimesNewRomanPSMT"/>
          <w:bCs/>
          <w:iCs/>
        </w:rPr>
        <w:t>или</w:t>
      </w:r>
    </w:p>
    <w:p w:rsidR="00971139" w:rsidRPr="00106F30" w:rsidRDefault="00971139" w:rsidP="00971139">
      <w:pPr>
        <w:rPr>
          <w:rFonts w:eastAsia="TimesNewRomanPS-BoldMT"/>
          <w:b/>
          <w:bCs/>
          <w:color w:val="auto"/>
          <w:lang w:val="sr-Cyrl-CS"/>
        </w:rPr>
      </w:pPr>
      <w:r w:rsidRPr="005C0392">
        <w:rPr>
          <w:rFonts w:eastAsia="TimesNewRomanPSMT"/>
          <w:bCs/>
          <w:iCs/>
          <w:color w:val="auto"/>
        </w:rPr>
        <w:t>„</w:t>
      </w:r>
      <w:r w:rsidRPr="005C0392">
        <w:rPr>
          <w:rFonts w:eastAsia="TimesNewRomanPSMT"/>
          <w:b/>
          <w:bCs/>
          <w:iCs/>
          <w:color w:val="auto"/>
        </w:rPr>
        <w:t>Допуна понуде</w:t>
      </w:r>
      <w:r w:rsidRPr="005C0392">
        <w:rPr>
          <w:rFonts w:eastAsia="TimesNewRomanPSMT"/>
          <w:bCs/>
          <w:iCs/>
          <w:color w:val="auto"/>
        </w:rPr>
        <w:t xml:space="preserve"> </w:t>
      </w:r>
      <w:r w:rsidRPr="005C0392">
        <w:rPr>
          <w:rFonts w:eastAsia="TimesNewRomanPS-BoldMT"/>
          <w:b/>
          <w:bCs/>
          <w:color w:val="auto"/>
        </w:rPr>
        <w:t>за јавну набавку</w:t>
      </w:r>
      <w:r w:rsidRPr="005C0392">
        <w:rPr>
          <w:color w:val="auto"/>
        </w:rPr>
        <w:t xml:space="preserve"> добра- </w:t>
      </w:r>
      <w:r>
        <w:rPr>
          <w:b/>
          <w:color w:val="auto"/>
        </w:rPr>
        <w:t xml:space="preserve">Канцелариски матерјал </w:t>
      </w:r>
      <w:r>
        <w:rPr>
          <w:rFonts w:eastAsia="TimesNewRomanPS-BoldMT"/>
          <w:b/>
          <w:bCs/>
          <w:color w:val="auto"/>
        </w:rPr>
        <w:t>ЈН бр.</w:t>
      </w:r>
      <w:r>
        <w:rPr>
          <w:rFonts w:eastAsia="TimesNewRomanPS-BoldMT"/>
          <w:b/>
          <w:bCs/>
          <w:color w:val="auto"/>
          <w:lang w:val="sr-Cyrl-CS"/>
        </w:rPr>
        <w:t xml:space="preserve"> 2</w:t>
      </w:r>
      <w:r w:rsidR="00BA31A3">
        <w:rPr>
          <w:rFonts w:eastAsia="TimesNewRomanPS-BoldMT"/>
          <w:b/>
          <w:bCs/>
          <w:color w:val="auto"/>
        </w:rPr>
        <w:t>/2019</w:t>
      </w:r>
      <w:r>
        <w:rPr>
          <w:rFonts w:eastAsia="TimesNewRomanPSMT"/>
          <w:b/>
          <w:bCs/>
          <w:color w:val="auto"/>
        </w:rPr>
        <w:t xml:space="preserve">- </w:t>
      </w:r>
      <w:r>
        <w:rPr>
          <w:rFonts w:eastAsia="TimesNewRomanPS-BoldMT"/>
          <w:b/>
          <w:bCs/>
          <w:color w:val="auto"/>
        </w:rPr>
        <w:t>НЕ ОТВАРАТИ” или</w:t>
      </w:r>
    </w:p>
    <w:p w:rsidR="00971139" w:rsidRDefault="00971139" w:rsidP="00971139">
      <w:pPr>
        <w:rPr>
          <w:rFonts w:eastAsia="TimesNewRomanPS-BoldMT"/>
          <w:b/>
          <w:bCs/>
          <w:color w:val="auto"/>
        </w:rPr>
      </w:pPr>
      <w:r w:rsidRPr="005C0392">
        <w:rPr>
          <w:rFonts w:eastAsia="TimesNewRomanPSMT"/>
          <w:bCs/>
          <w:iCs/>
          <w:color w:val="auto"/>
        </w:rPr>
        <w:t>„</w:t>
      </w:r>
      <w:r w:rsidRPr="005C0392">
        <w:rPr>
          <w:rFonts w:eastAsia="TimesNewRomanPSMT"/>
          <w:b/>
          <w:bCs/>
          <w:iCs/>
          <w:color w:val="auto"/>
        </w:rPr>
        <w:t>Опозив понуде</w:t>
      </w:r>
      <w:r w:rsidRPr="005C0392">
        <w:rPr>
          <w:rFonts w:eastAsia="TimesNewRomanPSMT"/>
          <w:bCs/>
          <w:iCs/>
          <w:color w:val="auto"/>
        </w:rPr>
        <w:t xml:space="preserve"> </w:t>
      </w:r>
      <w:r w:rsidRPr="005C0392">
        <w:rPr>
          <w:rFonts w:eastAsia="TimesNewRomanPS-BoldMT"/>
          <w:b/>
          <w:bCs/>
          <w:color w:val="auto"/>
        </w:rPr>
        <w:t>за јавну набавку</w:t>
      </w:r>
      <w:r w:rsidRPr="005C0392">
        <w:rPr>
          <w:color w:val="auto"/>
        </w:rPr>
        <w:t xml:space="preserve"> добра- </w:t>
      </w:r>
      <w:r>
        <w:rPr>
          <w:b/>
          <w:color w:val="auto"/>
        </w:rPr>
        <w:t xml:space="preserve">Канцелариски матерјал </w:t>
      </w:r>
      <w:r>
        <w:rPr>
          <w:rFonts w:eastAsia="TimesNewRomanPS-BoldMT"/>
          <w:b/>
          <w:bCs/>
          <w:color w:val="auto"/>
        </w:rPr>
        <w:t xml:space="preserve">ЈН бр. </w:t>
      </w:r>
      <w:r>
        <w:rPr>
          <w:rFonts w:eastAsia="TimesNewRomanPS-BoldMT"/>
          <w:b/>
          <w:bCs/>
          <w:color w:val="auto"/>
          <w:lang w:val="sr-Cyrl-CS"/>
        </w:rPr>
        <w:t xml:space="preserve"> 2</w:t>
      </w:r>
      <w:r w:rsidR="00BA31A3">
        <w:rPr>
          <w:rFonts w:eastAsia="TimesNewRomanPS-BoldMT"/>
          <w:b/>
          <w:bCs/>
          <w:color w:val="auto"/>
        </w:rPr>
        <w:t>/2019</w:t>
      </w:r>
      <w:r>
        <w:rPr>
          <w:rFonts w:eastAsia="TimesNewRomanPSMT"/>
          <w:b/>
          <w:bCs/>
          <w:color w:val="auto"/>
        </w:rPr>
        <w:t xml:space="preserve">- </w:t>
      </w:r>
      <w:r>
        <w:rPr>
          <w:rFonts w:eastAsia="TimesNewRomanPS-BoldMT"/>
          <w:b/>
          <w:bCs/>
          <w:color w:val="auto"/>
        </w:rPr>
        <w:t>НЕ ОТВАРАТИ” или</w:t>
      </w:r>
    </w:p>
    <w:p w:rsidR="00971139" w:rsidRDefault="00971139" w:rsidP="00971139">
      <w:pPr>
        <w:rPr>
          <w:rFonts w:eastAsia="TimesNewRomanPS-BoldMT"/>
          <w:b/>
          <w:bCs/>
          <w:color w:val="auto"/>
        </w:rPr>
      </w:pPr>
      <w:r w:rsidRPr="005C0392">
        <w:rPr>
          <w:rFonts w:eastAsia="TimesNewRomanPSMT"/>
          <w:bCs/>
          <w:iCs/>
          <w:color w:val="auto"/>
        </w:rPr>
        <w:t>„</w:t>
      </w:r>
      <w:r w:rsidRPr="005C0392">
        <w:rPr>
          <w:rFonts w:eastAsia="TimesNewRomanPSMT"/>
          <w:b/>
          <w:bCs/>
          <w:iCs/>
          <w:color w:val="auto"/>
        </w:rPr>
        <w:t>Измена и допуна понуде</w:t>
      </w:r>
      <w:r w:rsidRPr="005C0392">
        <w:rPr>
          <w:rFonts w:eastAsia="TimesNewRomanPS-BoldMT"/>
          <w:b/>
          <w:bCs/>
          <w:color w:val="auto"/>
        </w:rPr>
        <w:t xml:space="preserve"> за јавну набавку</w:t>
      </w:r>
      <w:r w:rsidRPr="005C0392">
        <w:rPr>
          <w:color w:val="auto"/>
        </w:rPr>
        <w:t xml:space="preserve"> добра- </w:t>
      </w:r>
      <w:r>
        <w:rPr>
          <w:b/>
          <w:color w:val="auto"/>
        </w:rPr>
        <w:t>Канцелариски матерјал</w:t>
      </w:r>
      <w:r>
        <w:rPr>
          <w:b/>
          <w:color w:val="auto"/>
          <w:lang w:val="sr-Cyrl-CS"/>
        </w:rPr>
        <w:t xml:space="preserve"> </w:t>
      </w:r>
      <w:r>
        <w:rPr>
          <w:rFonts w:eastAsia="TimesNewRomanPS-BoldMT"/>
          <w:b/>
          <w:bCs/>
          <w:color w:val="auto"/>
        </w:rPr>
        <w:t xml:space="preserve">ЈН бр. </w:t>
      </w:r>
      <w:r>
        <w:rPr>
          <w:rFonts w:eastAsia="TimesNewRomanPS-BoldMT"/>
          <w:b/>
          <w:bCs/>
          <w:color w:val="auto"/>
          <w:lang w:val="sr-Cyrl-CS"/>
        </w:rPr>
        <w:t xml:space="preserve"> 2 </w:t>
      </w:r>
      <w:r w:rsidR="00BA31A3">
        <w:rPr>
          <w:rFonts w:eastAsia="TimesNewRomanPS-BoldMT"/>
          <w:b/>
          <w:bCs/>
          <w:color w:val="auto"/>
        </w:rPr>
        <w:t>/2019</w:t>
      </w:r>
      <w:r>
        <w:rPr>
          <w:rFonts w:eastAsia="TimesNewRomanPSMT"/>
          <w:b/>
          <w:bCs/>
          <w:color w:val="auto"/>
        </w:rPr>
        <w:t xml:space="preserve">- </w:t>
      </w:r>
      <w:r>
        <w:rPr>
          <w:rFonts w:eastAsia="TimesNewRomanPS-BoldMT"/>
          <w:b/>
          <w:bCs/>
          <w:color w:val="auto"/>
        </w:rPr>
        <w:t xml:space="preserve">НЕ ОТВАРАТИ” </w:t>
      </w:r>
    </w:p>
    <w:p w:rsidR="00971139" w:rsidRPr="005C0392" w:rsidRDefault="00971139" w:rsidP="00971139">
      <w:r w:rsidRPr="005C0392">
        <w:rPr>
          <w:rFonts w:eastAsia="TimesNewRomanPSMT"/>
          <w:bCs/>
        </w:rPr>
        <w:t>На полеђини коверте или на кутији навести назив</w:t>
      </w:r>
      <w:r w:rsidRPr="005C0392">
        <w:rPr>
          <w:rFonts w:eastAsia="TimesNewRomanPSMT"/>
          <w:bCs/>
          <w:lang w:val="sr-Cyrl-CS"/>
        </w:rPr>
        <w:t xml:space="preserve"> и адресу</w:t>
      </w:r>
      <w:r w:rsidRPr="005C0392">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71139" w:rsidRPr="005C0392" w:rsidRDefault="00971139" w:rsidP="00971139">
      <w:pPr>
        <w:jc w:val="both"/>
        <w:rPr>
          <w:b/>
          <w:i/>
          <w:iCs/>
        </w:rPr>
      </w:pPr>
      <w:r w:rsidRPr="005C0392">
        <w:t>По истеку рока за подношење понуда понуђач не може да повуче нити да мења своју понуду.</w:t>
      </w:r>
    </w:p>
    <w:p w:rsidR="00971139" w:rsidRDefault="00971139" w:rsidP="00971139">
      <w:pPr>
        <w:jc w:val="both"/>
        <w:rPr>
          <w:b/>
          <w:i/>
          <w:iCs/>
        </w:rPr>
      </w:pPr>
    </w:p>
    <w:p w:rsidR="00971139" w:rsidRDefault="00971139" w:rsidP="00971139">
      <w:pPr>
        <w:jc w:val="both"/>
        <w:rPr>
          <w:bCs/>
          <w:iCs/>
        </w:rPr>
      </w:pPr>
      <w:r>
        <w:rPr>
          <w:b/>
          <w:bCs/>
          <w:i/>
          <w:iCs/>
        </w:rPr>
        <w:t xml:space="preserve">6. УЧЕСТВОВАЊЕ У ЗАЈЕДНИЧКОЈ ПОНУДИ ИЛИ КАО ПОДИЗВОЂАЧ </w:t>
      </w:r>
    </w:p>
    <w:p w:rsidR="00971139" w:rsidRDefault="00971139" w:rsidP="00971139">
      <w:pPr>
        <w:jc w:val="both"/>
        <w:rPr>
          <w:bCs/>
          <w:iCs/>
        </w:rPr>
      </w:pPr>
    </w:p>
    <w:p w:rsidR="00971139" w:rsidRDefault="00971139" w:rsidP="00971139">
      <w:pPr>
        <w:jc w:val="both"/>
        <w:rPr>
          <w:iCs/>
        </w:rPr>
      </w:pPr>
      <w:r>
        <w:rPr>
          <w:bCs/>
          <w:iCs/>
        </w:rPr>
        <w:t>Понуђач може да поднесе само једну понуду.</w:t>
      </w:r>
      <w:r>
        <w:rPr>
          <w:i/>
          <w:iCs/>
        </w:rPr>
        <w:t xml:space="preserve"> </w:t>
      </w:r>
    </w:p>
    <w:p w:rsidR="00971139" w:rsidRDefault="00971139" w:rsidP="00971139">
      <w:pPr>
        <w:jc w:val="both"/>
        <w:rPr>
          <w:iCs/>
        </w:rPr>
      </w:pPr>
      <w:r>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71139" w:rsidRDefault="00971139" w:rsidP="00971139">
      <w:pPr>
        <w:jc w:val="both"/>
        <w:rPr>
          <w:i/>
          <w:iCs/>
          <w:color w:val="FF0000"/>
        </w:rPr>
      </w:pPr>
      <w:r>
        <w:rPr>
          <w:iCs/>
        </w:rPr>
        <w:t xml:space="preserve">У Обрасцу понуде </w:t>
      </w:r>
      <w:r>
        <w:rPr>
          <w:iCs/>
          <w:lang w:val="sr-Cyrl-CS"/>
        </w:rPr>
        <w:t xml:space="preserve">(поглавље </w:t>
      </w:r>
      <w:r>
        <w:rPr>
          <w:b/>
          <w:iCs/>
        </w:rPr>
        <w:t>VII</w:t>
      </w:r>
      <w:r>
        <w:rPr>
          <w:iCs/>
          <w:lang w:val="ru-RU"/>
        </w:rPr>
        <w:t>)</w:t>
      </w:r>
      <w:r>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71139" w:rsidRDefault="00971139" w:rsidP="00971139">
      <w:pPr>
        <w:jc w:val="both"/>
      </w:pPr>
    </w:p>
    <w:p w:rsidR="00971139" w:rsidRDefault="00971139" w:rsidP="00971139">
      <w:pPr>
        <w:jc w:val="both"/>
        <w:rPr>
          <w:iCs/>
        </w:rPr>
      </w:pPr>
      <w:r>
        <w:rPr>
          <w:b/>
          <w:bCs/>
          <w:i/>
          <w:iCs/>
        </w:rPr>
        <w:t>7. ПОНУДА СА ПОДИЗВОЂАЧЕМ</w:t>
      </w:r>
    </w:p>
    <w:p w:rsidR="00971139" w:rsidRDefault="00971139" w:rsidP="00971139">
      <w:pPr>
        <w:jc w:val="both"/>
        <w:rPr>
          <w:iCs/>
        </w:rPr>
      </w:pPr>
    </w:p>
    <w:p w:rsidR="00971139" w:rsidRDefault="00971139" w:rsidP="00971139">
      <w:pPr>
        <w:jc w:val="both"/>
        <w:rPr>
          <w:iCs/>
        </w:rPr>
      </w:pPr>
      <w:r>
        <w:rPr>
          <w:iCs/>
        </w:rPr>
        <w:t>Уколико понуђач подноси понуду са подизвођачем дужан је да у Обрасцу понуде</w:t>
      </w:r>
      <w:r>
        <w:rPr>
          <w:iCs/>
          <w:lang w:val="sr-Cyrl-CS"/>
        </w:rPr>
        <w:t xml:space="preserve"> (поглавље </w:t>
      </w:r>
      <w:r>
        <w:rPr>
          <w:b/>
          <w:iCs/>
        </w:rPr>
        <w:t>VII</w:t>
      </w:r>
      <w:r>
        <w:rPr>
          <w:iCs/>
          <w:lang w:val="ru-RU"/>
        </w:rPr>
        <w:t>)</w:t>
      </w:r>
      <w:r>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71139" w:rsidRDefault="00971139" w:rsidP="00971139">
      <w:pPr>
        <w:jc w:val="both"/>
        <w:rPr>
          <w:iCs/>
        </w:rPr>
      </w:pPr>
      <w:r>
        <w:rPr>
          <w:iCs/>
        </w:rPr>
        <w:t xml:space="preserve">Понуђач </w:t>
      </w:r>
      <w:r>
        <w:rPr>
          <w:iCs/>
          <w:color w:val="auto"/>
        </w:rPr>
        <w:t>у Обрасцу понуде</w:t>
      </w:r>
      <w:r>
        <w:rPr>
          <w:i/>
          <w:iCs/>
        </w:rPr>
        <w:t xml:space="preserve"> </w:t>
      </w:r>
      <w:r>
        <w:rPr>
          <w:iCs/>
        </w:rPr>
        <w:t xml:space="preserve">наводи назив и седиште подизвођача, уколико ће делимично извршење набавке поверити подизвођачу. </w:t>
      </w:r>
    </w:p>
    <w:p w:rsidR="00971139" w:rsidRDefault="00971139" w:rsidP="00971139">
      <w:pPr>
        <w:jc w:val="both"/>
        <w:rPr>
          <w:rFonts w:eastAsia="TimesNewRomanPSMT"/>
          <w:bCs/>
        </w:rPr>
      </w:pPr>
      <w:r>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971139" w:rsidRDefault="00971139" w:rsidP="00971139">
      <w:pPr>
        <w:jc w:val="both"/>
        <w:rPr>
          <w:iCs/>
        </w:rPr>
      </w:pPr>
      <w:r>
        <w:rPr>
          <w:rFonts w:eastAsia="TimesNewRomanPSMT"/>
          <w:bCs/>
        </w:rPr>
        <w:t xml:space="preserve">Понуђач је дужан да за подизвођаче достави доказе о испуњености услова који су наведени у </w:t>
      </w:r>
      <w:r>
        <w:rPr>
          <w:rFonts w:eastAsia="TimesNewRomanPSMT"/>
          <w:bCs/>
          <w:lang w:val="sr-Cyrl-CS"/>
        </w:rPr>
        <w:t xml:space="preserve">поглављу </w:t>
      </w:r>
      <w:r>
        <w:rPr>
          <w:rFonts w:eastAsia="TimesNewRomanPSMT"/>
          <w:b/>
          <w:bCs/>
        </w:rPr>
        <w:t>V</w:t>
      </w:r>
      <w:r>
        <w:rPr>
          <w:rFonts w:eastAsia="TimesNewRomanPSMT"/>
          <w:bCs/>
          <w:lang w:val="ru-RU"/>
        </w:rPr>
        <w:t xml:space="preserve"> </w:t>
      </w:r>
      <w:r>
        <w:rPr>
          <w:rFonts w:eastAsia="TimesNewRomanPSMT"/>
          <w:bCs/>
        </w:rPr>
        <w:t>конкурсне документације, у складу са Упутством како се доказује испуњеност услова.</w:t>
      </w:r>
    </w:p>
    <w:p w:rsidR="00971139" w:rsidRDefault="00971139" w:rsidP="00971139">
      <w:pPr>
        <w:jc w:val="both"/>
        <w:rPr>
          <w:iCs/>
        </w:rPr>
      </w:pPr>
      <w:r>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71139" w:rsidRDefault="00971139" w:rsidP="00971139">
      <w:pPr>
        <w:jc w:val="both"/>
      </w:pPr>
      <w:r>
        <w:rPr>
          <w:iCs/>
        </w:rPr>
        <w:t>Понуђач је дужан да наручиоцу, на његов захтев, омогући приступ код подизвођача, ради утврђивања испуњености тражених услова.</w:t>
      </w:r>
    </w:p>
    <w:p w:rsidR="00971139" w:rsidRDefault="00971139" w:rsidP="00971139">
      <w:pPr>
        <w:jc w:val="both"/>
        <w:rPr>
          <w:color w:val="FF0000"/>
        </w:rPr>
      </w:pPr>
    </w:p>
    <w:p w:rsidR="00971139" w:rsidRDefault="00971139" w:rsidP="00971139">
      <w:pPr>
        <w:jc w:val="both"/>
        <w:rPr>
          <w:b/>
          <w:i/>
        </w:rPr>
      </w:pPr>
    </w:p>
    <w:p w:rsidR="00971139" w:rsidRDefault="00971139" w:rsidP="00971139">
      <w:pPr>
        <w:jc w:val="both"/>
      </w:pPr>
      <w:r>
        <w:rPr>
          <w:b/>
          <w:i/>
        </w:rPr>
        <w:t>8. ЗАЈЕДНИЧКА ПОНУДА</w:t>
      </w:r>
    </w:p>
    <w:p w:rsidR="00971139" w:rsidRDefault="00971139" w:rsidP="00971139">
      <w:pPr>
        <w:jc w:val="both"/>
      </w:pPr>
    </w:p>
    <w:p w:rsidR="00971139" w:rsidRDefault="00971139" w:rsidP="00971139">
      <w:pPr>
        <w:jc w:val="both"/>
      </w:pPr>
      <w:r>
        <w:t>Понуду може поднети група понуђача.</w:t>
      </w:r>
    </w:p>
    <w:p w:rsidR="00971139" w:rsidRDefault="00971139" w:rsidP="00971139">
      <w:pPr>
        <w:jc w:val="both"/>
      </w:pPr>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lang w:val="sr-Cyrl-CS"/>
        </w:rPr>
        <w:t>.</w:t>
      </w:r>
      <w:r>
        <w:t xml:space="preserve"> 4. тач</w:t>
      </w:r>
      <w:r>
        <w:rPr>
          <w:lang w:val="sr-Cyrl-CS"/>
        </w:rPr>
        <w:t>.</w:t>
      </w:r>
      <w:r>
        <w:t xml:space="preserve"> 1</w:t>
      </w:r>
      <w:r>
        <w:rPr>
          <w:lang w:val="sr-Cyrl-CS"/>
        </w:rPr>
        <w:t>)</w:t>
      </w:r>
      <w:r>
        <w:t xml:space="preserve"> до 6</w:t>
      </w:r>
      <w:r>
        <w:rPr>
          <w:lang w:val="sr-Cyrl-CS"/>
        </w:rPr>
        <w:t>)</w:t>
      </w:r>
      <w:r>
        <w:t xml:space="preserve"> Закона и то податке о: </w:t>
      </w:r>
    </w:p>
    <w:p w:rsidR="00971139" w:rsidRDefault="00971139" w:rsidP="00971139">
      <w:pPr>
        <w:numPr>
          <w:ilvl w:val="0"/>
          <w:numId w:val="18"/>
        </w:numPr>
        <w:jc w:val="both"/>
      </w:pPr>
      <w:r>
        <w:t xml:space="preserve">члану групе који ће бити носилац посла, односно који ће поднети понуду и који ће заступати групу понуђача пред наручиоцем, </w:t>
      </w:r>
    </w:p>
    <w:p w:rsidR="00971139" w:rsidRDefault="00971139" w:rsidP="00971139">
      <w:pPr>
        <w:numPr>
          <w:ilvl w:val="0"/>
          <w:numId w:val="18"/>
        </w:numPr>
        <w:jc w:val="both"/>
      </w:pPr>
      <w:r>
        <w:t xml:space="preserve">понуђачу који ће у име групе понуђача потписати уговор, </w:t>
      </w:r>
    </w:p>
    <w:p w:rsidR="00971139" w:rsidRDefault="00971139" w:rsidP="00971139">
      <w:pPr>
        <w:numPr>
          <w:ilvl w:val="0"/>
          <w:numId w:val="18"/>
        </w:numPr>
        <w:jc w:val="both"/>
      </w:pPr>
      <w:r>
        <w:t xml:space="preserve">понуђачу који ће у име групе понуђача дати средство обезбеђења, </w:t>
      </w:r>
    </w:p>
    <w:p w:rsidR="00971139" w:rsidRDefault="00971139" w:rsidP="00971139">
      <w:pPr>
        <w:numPr>
          <w:ilvl w:val="0"/>
          <w:numId w:val="18"/>
        </w:numPr>
        <w:jc w:val="both"/>
      </w:pPr>
      <w:r>
        <w:t xml:space="preserve">понуђачу који ће издати рачун, </w:t>
      </w:r>
    </w:p>
    <w:p w:rsidR="00971139" w:rsidRDefault="00971139" w:rsidP="00971139">
      <w:pPr>
        <w:numPr>
          <w:ilvl w:val="0"/>
          <w:numId w:val="18"/>
        </w:numPr>
        <w:jc w:val="both"/>
      </w:pPr>
      <w:r>
        <w:t xml:space="preserve">рачуну на који ће бити извршено плаћање, </w:t>
      </w:r>
    </w:p>
    <w:p w:rsidR="00971139" w:rsidRDefault="00971139" w:rsidP="00971139">
      <w:pPr>
        <w:pStyle w:val="ListParagraph"/>
        <w:numPr>
          <w:ilvl w:val="0"/>
          <w:numId w:val="18"/>
        </w:numPr>
        <w:jc w:val="both"/>
        <w:rPr>
          <w:rFonts w:eastAsia="TimesNewRomanPSMT"/>
          <w:bCs/>
        </w:rPr>
      </w:pPr>
      <w:r>
        <w:t>обавезама сваког од понуђача из групе понуђача за извршење уговора.</w:t>
      </w:r>
    </w:p>
    <w:p w:rsidR="00971139" w:rsidRDefault="00971139" w:rsidP="00971139">
      <w:pPr>
        <w:jc w:val="both"/>
      </w:pPr>
      <w:r>
        <w:rPr>
          <w:rFonts w:eastAsia="TimesNewRomanPSMT"/>
          <w:bCs/>
        </w:rPr>
        <w:t xml:space="preserve">Група понуђача је дужна да достави све доказе о испуњености услова који су наведени у </w:t>
      </w:r>
      <w:r>
        <w:rPr>
          <w:rFonts w:eastAsia="TimesNewRomanPSMT"/>
          <w:bCs/>
          <w:lang w:val="sr-Cyrl-CS"/>
        </w:rPr>
        <w:t xml:space="preserve">поглављу </w:t>
      </w:r>
      <w:r>
        <w:rPr>
          <w:rFonts w:eastAsia="TimesNewRomanPSMT"/>
          <w:b/>
          <w:bCs/>
        </w:rPr>
        <w:t>V</w:t>
      </w:r>
      <w:r>
        <w:rPr>
          <w:rFonts w:eastAsia="TimesNewRomanPSMT"/>
          <w:bCs/>
          <w:lang w:val="ru-RU"/>
        </w:rPr>
        <w:t xml:space="preserve"> </w:t>
      </w:r>
      <w:r>
        <w:rPr>
          <w:rFonts w:eastAsia="TimesNewRomanPSMT"/>
          <w:bCs/>
        </w:rPr>
        <w:t>конкурсне документације, у складу са Упутством како се доказује испуњеност услова.</w:t>
      </w:r>
    </w:p>
    <w:p w:rsidR="00971139" w:rsidRDefault="00971139" w:rsidP="00971139">
      <w:pPr>
        <w:jc w:val="both"/>
        <w:rPr>
          <w:color w:val="auto"/>
        </w:rPr>
      </w:pPr>
      <w:r>
        <w:t xml:space="preserve">Понуђачи из групе понуђача одговарају неограничено солидарно према наручиоцу. </w:t>
      </w:r>
    </w:p>
    <w:p w:rsidR="00971139" w:rsidRDefault="00971139" w:rsidP="00971139">
      <w:pPr>
        <w:jc w:val="both"/>
        <w:rPr>
          <w:color w:val="auto"/>
        </w:rPr>
      </w:pPr>
      <w:r>
        <w:rPr>
          <w:color w:val="auto"/>
        </w:rPr>
        <w:lastRenderedPageBreak/>
        <w:t>Задруга може поднети понуду самостално, у своје име, а за рачун задругара или заједничку понуду у име задругара.</w:t>
      </w:r>
    </w:p>
    <w:p w:rsidR="00971139" w:rsidRDefault="00971139" w:rsidP="00971139">
      <w:pPr>
        <w:jc w:val="both"/>
        <w:rPr>
          <w:color w:val="auto"/>
        </w:rPr>
      </w:pPr>
      <w:r>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71139" w:rsidRDefault="00971139" w:rsidP="00971139">
      <w:pPr>
        <w:jc w:val="both"/>
      </w:pPr>
      <w:r>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71139" w:rsidRDefault="00971139" w:rsidP="00971139">
      <w:pPr>
        <w:jc w:val="both"/>
      </w:pPr>
    </w:p>
    <w:p w:rsidR="00971139" w:rsidRDefault="00971139" w:rsidP="00971139">
      <w:pPr>
        <w:jc w:val="both"/>
      </w:pPr>
      <w:r>
        <w:rPr>
          <w:b/>
          <w:bCs/>
          <w:i/>
          <w:iCs/>
        </w:rPr>
        <w:t>9. НАЧИН И УСЛОВ</w:t>
      </w:r>
      <w:r>
        <w:rPr>
          <w:b/>
          <w:bCs/>
          <w:i/>
          <w:iCs/>
          <w:lang w:val="sr-Cyrl-CS"/>
        </w:rPr>
        <w:t>И</w:t>
      </w:r>
      <w:r>
        <w:rPr>
          <w:b/>
          <w:bCs/>
          <w:i/>
          <w:iCs/>
        </w:rPr>
        <w:t xml:space="preserve"> ПЛАЋАЊА, ГАРАНТНИ РОК, КАО И ДРУГЕ ОКОЛНОСТИ ОД КОЈИХ ЗАВИСИ ПРИХВАТЉИВОСТ  ПОНУДЕ</w:t>
      </w:r>
    </w:p>
    <w:p w:rsidR="00971139" w:rsidRDefault="00971139" w:rsidP="00971139">
      <w:pPr>
        <w:jc w:val="both"/>
      </w:pPr>
    </w:p>
    <w:p w:rsidR="00971139" w:rsidRDefault="00971139" w:rsidP="00971139">
      <w:pPr>
        <w:jc w:val="both"/>
        <w:rPr>
          <w:iCs/>
        </w:rPr>
      </w:pPr>
      <w:r>
        <w:rPr>
          <w:b/>
          <w:bCs/>
          <w:i/>
          <w:iCs/>
        </w:rPr>
        <w:t>9.1</w:t>
      </w:r>
      <w:r>
        <w:rPr>
          <w:b/>
          <w:bCs/>
          <w:i/>
          <w:iCs/>
          <w:u w:val="single"/>
        </w:rPr>
        <w:t xml:space="preserve">. </w:t>
      </w:r>
      <w:r>
        <w:rPr>
          <w:iCs/>
          <w:u w:val="single"/>
        </w:rPr>
        <w:t>Захтеви у погледу начина, рока и услова плаћања</w:t>
      </w:r>
      <w:r>
        <w:rPr>
          <w:i/>
          <w:iCs/>
          <w:u w:val="single"/>
        </w:rPr>
        <w:t>.</w:t>
      </w:r>
    </w:p>
    <w:p w:rsidR="00971139" w:rsidRDefault="00971139" w:rsidP="00971139">
      <w:pPr>
        <w:jc w:val="both"/>
        <w:rPr>
          <w:iCs/>
        </w:rPr>
      </w:pPr>
      <w:r>
        <w:rPr>
          <w:iCs/>
        </w:rPr>
        <w:t>Рок плаћања је</w:t>
      </w:r>
      <w:r>
        <w:rPr>
          <w:iCs/>
          <w:lang w:val="sr-Cyrl-CS"/>
        </w:rPr>
        <w:t xml:space="preserve"> </w:t>
      </w:r>
      <w:r>
        <w:rPr>
          <w:iCs/>
        </w:rPr>
        <w:t xml:space="preserve">максимално </w:t>
      </w:r>
      <w:r>
        <w:rPr>
          <w:iCs/>
          <w:lang w:val="sr-Cyrl-CS"/>
        </w:rPr>
        <w:t>45</w:t>
      </w:r>
      <w:r>
        <w:rPr>
          <w:iCs/>
        </w:rPr>
        <w:t xml:space="preserve"> дана </w:t>
      </w:r>
      <w:r>
        <w:rPr>
          <w:i/>
          <w:iCs/>
          <w:color w:val="auto"/>
        </w:rPr>
        <w:t xml:space="preserve">у складу са Законом о роковима измирења новчаних обавеза у комерцијалним трансакцијама </w:t>
      </w:r>
      <w:r>
        <w:rPr>
          <w:rFonts w:eastAsia="TimesNewRomanPSMT"/>
          <w:i/>
        </w:rPr>
        <w:t>(„Сл. гласник РС” бр. 119/2012)</w:t>
      </w:r>
      <w:r>
        <w:rPr>
          <w:i/>
          <w:iCs/>
        </w:rPr>
        <w:t>]</w:t>
      </w:r>
      <w:r>
        <w:rPr>
          <w:rFonts w:eastAsia="TimesNewRomanPSMT"/>
          <w:i/>
        </w:rPr>
        <w:t>,</w:t>
      </w:r>
      <w:r>
        <w:rPr>
          <w:i/>
          <w:iCs/>
          <w:color w:val="auto"/>
        </w:rPr>
        <w:t xml:space="preserve"> </w:t>
      </w:r>
      <w:r>
        <w:rPr>
          <w:iCs/>
          <w:lang w:val="sr-Cyrl-CS"/>
        </w:rPr>
        <w:t>од дана</w:t>
      </w:r>
      <w:r>
        <w:rPr>
          <w:iCs/>
        </w:rPr>
        <w:t xml:space="preserve"> испостављања рачуна</w:t>
      </w:r>
      <w:r>
        <w:rPr>
          <w:iCs/>
          <w:lang w:val="sr-Cyrl-CS"/>
        </w:rPr>
        <w:t>,</w:t>
      </w:r>
      <w:r>
        <w:rPr>
          <w:i/>
          <w:iCs/>
          <w:lang w:val="sr-Cyrl-CS"/>
        </w:rPr>
        <w:t xml:space="preserve"> </w:t>
      </w:r>
      <w:r>
        <w:rPr>
          <w:iCs/>
          <w:lang w:val="sr-Cyrl-CS"/>
        </w:rPr>
        <w:t>а</w:t>
      </w:r>
      <w:r>
        <w:rPr>
          <w:iCs/>
        </w:rPr>
        <w:t xml:space="preserve"> којим је потврђена испорука добара.</w:t>
      </w:r>
    </w:p>
    <w:p w:rsidR="00971139" w:rsidRDefault="00971139" w:rsidP="00971139">
      <w:pPr>
        <w:jc w:val="both"/>
        <w:rPr>
          <w:iCs/>
        </w:rPr>
      </w:pPr>
      <w:r>
        <w:rPr>
          <w:iCs/>
        </w:rPr>
        <w:t>Плаћање се врши уплатом на рачун понуђача.</w:t>
      </w:r>
    </w:p>
    <w:p w:rsidR="00971139" w:rsidRDefault="00971139" w:rsidP="00971139">
      <w:pPr>
        <w:jc w:val="both"/>
        <w:rPr>
          <w:b/>
          <w:bCs/>
          <w:i/>
          <w:iCs/>
        </w:rPr>
      </w:pPr>
      <w:r>
        <w:rPr>
          <w:iCs/>
        </w:rPr>
        <w:t>Понуђачу није дозвољено да захтева аванс.</w:t>
      </w:r>
    </w:p>
    <w:p w:rsidR="00971139" w:rsidRDefault="00971139" w:rsidP="00971139">
      <w:pPr>
        <w:jc w:val="both"/>
        <w:rPr>
          <w:b/>
          <w:bCs/>
          <w:i/>
          <w:iCs/>
        </w:rPr>
      </w:pPr>
    </w:p>
    <w:p w:rsidR="00971139" w:rsidRDefault="00971139" w:rsidP="00971139">
      <w:pPr>
        <w:jc w:val="both"/>
        <w:rPr>
          <w:iCs/>
          <w:color w:val="auto"/>
        </w:rPr>
      </w:pPr>
      <w:r>
        <w:rPr>
          <w:b/>
          <w:bCs/>
          <w:i/>
          <w:iCs/>
        </w:rPr>
        <w:t xml:space="preserve">9.2. </w:t>
      </w:r>
      <w:r>
        <w:rPr>
          <w:iCs/>
          <w:color w:val="auto"/>
          <w:u w:val="single"/>
        </w:rPr>
        <w:t>Захтев у погледу рока (испоруке добара, извршења услуге, извођења радова)</w:t>
      </w:r>
    </w:p>
    <w:p w:rsidR="00971139" w:rsidRDefault="00971139" w:rsidP="00971139">
      <w:pPr>
        <w:jc w:val="both"/>
        <w:rPr>
          <w:iCs/>
          <w:color w:val="auto"/>
        </w:rPr>
      </w:pPr>
      <w:r>
        <w:rPr>
          <w:iCs/>
          <w:color w:val="auto"/>
        </w:rPr>
        <w:t>Рок испоруке се рачуна у данима и не може бити дужи од 3 дана од дана издавања захтева наручиоца.</w:t>
      </w:r>
    </w:p>
    <w:p w:rsidR="00971139" w:rsidRDefault="00971139" w:rsidP="00971139">
      <w:pPr>
        <w:jc w:val="both"/>
        <w:rPr>
          <w:iCs/>
        </w:rPr>
      </w:pPr>
      <w:r>
        <w:rPr>
          <w:iCs/>
        </w:rPr>
        <w:t>Место испоруке  наручиоца – на адресу наручиоца:</w:t>
      </w:r>
    </w:p>
    <w:p w:rsidR="00971139" w:rsidRDefault="00971139" w:rsidP="00971139">
      <w:pPr>
        <w:jc w:val="both"/>
        <w:rPr>
          <w:bCs/>
          <w:iCs/>
        </w:rPr>
      </w:pPr>
      <w:r w:rsidRPr="00A803C8">
        <w:rPr>
          <w:b/>
          <w:bCs/>
          <w:iCs/>
        </w:rPr>
        <w:t>Основна Школа ,,Мухарем Кадриу,, Велики Трновац 17528</w:t>
      </w:r>
      <w:r>
        <w:rPr>
          <w:bCs/>
          <w:iCs/>
        </w:rPr>
        <w:t>.</w:t>
      </w:r>
    </w:p>
    <w:p w:rsidR="00971139" w:rsidRDefault="00971139" w:rsidP="00971139">
      <w:pPr>
        <w:jc w:val="both"/>
        <w:rPr>
          <w:b/>
          <w:bCs/>
          <w:iCs/>
          <w:u w:val="single"/>
        </w:rPr>
      </w:pPr>
    </w:p>
    <w:p w:rsidR="00971139" w:rsidRDefault="00971139" w:rsidP="00971139">
      <w:pPr>
        <w:jc w:val="both"/>
        <w:rPr>
          <w:iCs/>
        </w:rPr>
      </w:pPr>
      <w:r>
        <w:rPr>
          <w:b/>
          <w:bCs/>
          <w:iCs/>
          <w:u w:val="single"/>
        </w:rPr>
        <w:t xml:space="preserve">9.3. </w:t>
      </w:r>
      <w:r>
        <w:rPr>
          <w:iCs/>
          <w:u w:val="single"/>
        </w:rPr>
        <w:t>Захтев у погледу рока важења понуде</w:t>
      </w:r>
    </w:p>
    <w:p w:rsidR="00971139" w:rsidRDefault="00971139" w:rsidP="00971139">
      <w:pPr>
        <w:jc w:val="both"/>
        <w:rPr>
          <w:iCs/>
        </w:rPr>
      </w:pPr>
      <w:r>
        <w:rPr>
          <w:iCs/>
        </w:rPr>
        <w:t>Рок важења понуде не може бити краћи од 10 дана од дана отварања понуда.</w:t>
      </w:r>
    </w:p>
    <w:p w:rsidR="00971139" w:rsidRDefault="00971139" w:rsidP="00971139">
      <w:pPr>
        <w:jc w:val="both"/>
        <w:rPr>
          <w:iCs/>
        </w:rPr>
      </w:pPr>
      <w:r>
        <w:rPr>
          <w:iCs/>
        </w:rPr>
        <w:t>У случају истека рока важења понуде, наручилац је дужан да у писаном облику затражи од понуђача продужење рока важења понуде.</w:t>
      </w:r>
    </w:p>
    <w:p w:rsidR="00971139" w:rsidRDefault="00971139" w:rsidP="00971139">
      <w:pPr>
        <w:jc w:val="both"/>
        <w:rPr>
          <w:b/>
          <w:bCs/>
          <w:i/>
          <w:iCs/>
        </w:rPr>
      </w:pPr>
      <w:r>
        <w:rPr>
          <w:iCs/>
        </w:rPr>
        <w:t>Понуђач који прихвати захтев за продужење рока важења понуде на може мењати понуду.</w:t>
      </w:r>
    </w:p>
    <w:p w:rsidR="00971139" w:rsidRDefault="00971139" w:rsidP="00971139">
      <w:pPr>
        <w:jc w:val="both"/>
        <w:rPr>
          <w:b/>
          <w:bCs/>
          <w:i/>
          <w:iCs/>
          <w:color w:val="FF0000"/>
        </w:rPr>
      </w:pPr>
    </w:p>
    <w:p w:rsidR="00971139" w:rsidRDefault="00971139" w:rsidP="00971139">
      <w:pPr>
        <w:jc w:val="both"/>
        <w:rPr>
          <w:b/>
          <w:color w:val="FF0000"/>
          <w:u w:val="single"/>
        </w:rPr>
      </w:pPr>
    </w:p>
    <w:p w:rsidR="00971139" w:rsidRDefault="00971139" w:rsidP="00971139">
      <w:pPr>
        <w:jc w:val="both"/>
        <w:rPr>
          <w:b/>
          <w:bCs/>
          <w:i/>
          <w:iCs/>
        </w:rPr>
      </w:pPr>
      <w:r>
        <w:rPr>
          <w:b/>
          <w:bCs/>
          <w:i/>
          <w:iCs/>
        </w:rPr>
        <w:t>10. ВАЛУТА И НАЧИН НА КОЈИ МОРА ДА БУДЕ НАВЕДЕНА И ИЗРАЖЕНА ЦЕНА У ПОНУДИ</w:t>
      </w:r>
    </w:p>
    <w:p w:rsidR="00971139" w:rsidRDefault="00971139" w:rsidP="00971139">
      <w:pPr>
        <w:jc w:val="both"/>
        <w:rPr>
          <w:b/>
          <w:bCs/>
          <w:i/>
          <w:iCs/>
        </w:rPr>
      </w:pPr>
    </w:p>
    <w:p w:rsidR="00971139" w:rsidRDefault="00971139" w:rsidP="00971139">
      <w:pPr>
        <w:jc w:val="both"/>
        <w:rPr>
          <w:iCs/>
        </w:rPr>
      </w:pPr>
      <w:r>
        <w:rPr>
          <w:iCs/>
        </w:rPr>
        <w:t xml:space="preserve">Цена мора бити исказана у динарима, са и </w:t>
      </w:r>
      <w:r>
        <w:rPr>
          <w:iCs/>
          <w:color w:val="00000A"/>
        </w:rPr>
        <w:t>без пореза на додату вредност,</w:t>
      </w:r>
      <w:r>
        <w:rPr>
          <w:color w:val="00000A"/>
        </w:rPr>
        <w:t xml:space="preserve"> </w:t>
      </w:r>
      <w: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71139" w:rsidRDefault="00971139" w:rsidP="00971139">
      <w:pPr>
        <w:jc w:val="both"/>
      </w:pPr>
      <w:r>
        <w:rPr>
          <w:iCs/>
        </w:rPr>
        <w:t>Цена је фиксна која је дата у понуди и не може се мењати.</w:t>
      </w:r>
      <w:r>
        <w:t xml:space="preserve"> </w:t>
      </w:r>
    </w:p>
    <w:p w:rsidR="00971139" w:rsidRDefault="00971139" w:rsidP="00971139">
      <w:pPr>
        <w:jc w:val="both"/>
        <w:rPr>
          <w:iCs/>
        </w:rPr>
      </w:pPr>
      <w:r>
        <w:t>Ако је у понуди исказана неуобичајено ниска цена, наручилац ће поступити у складу са чланом 92. Закона.</w:t>
      </w:r>
    </w:p>
    <w:p w:rsidR="00971139" w:rsidRDefault="00971139" w:rsidP="00971139">
      <w:pPr>
        <w:jc w:val="both"/>
        <w:rPr>
          <w:b/>
          <w:i/>
          <w:iCs/>
        </w:rPr>
      </w:pPr>
      <w:r>
        <w:rPr>
          <w:iCs/>
        </w:rPr>
        <w:t>Ако понуђена цена укључује увозну царину и друге дажбине, понуђач је дужан да тај део одвојено искаже у динарима.</w:t>
      </w:r>
    </w:p>
    <w:p w:rsidR="00971139" w:rsidRDefault="00971139" w:rsidP="00971139">
      <w:pPr>
        <w:jc w:val="both"/>
        <w:rPr>
          <w:b/>
          <w:i/>
          <w:iCs/>
        </w:rPr>
      </w:pPr>
    </w:p>
    <w:p w:rsidR="00971139" w:rsidRDefault="00971139" w:rsidP="00971139">
      <w:pPr>
        <w:jc w:val="both"/>
        <w:rPr>
          <w:b/>
          <w:i/>
          <w:iCs/>
          <w:color w:val="auto"/>
        </w:rPr>
      </w:pPr>
      <w:r>
        <w:rPr>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w:t>
      </w:r>
      <w:r>
        <w:rPr>
          <w:b/>
          <w:i/>
          <w:iCs/>
          <w:color w:val="auto"/>
        </w:rPr>
        <w:lastRenderedPageBreak/>
        <w:t xml:space="preserve">УСЛОВИМА РАДА И СЛ., А КОЈИ СУ ВЕЗАНИ ЗА ИЗВРШЕЊЕ УГОВОРА О ЈАВНОЈ НАБАВЦИ </w:t>
      </w:r>
    </w:p>
    <w:p w:rsidR="00971139" w:rsidRDefault="00971139" w:rsidP="00971139">
      <w:pPr>
        <w:jc w:val="both"/>
        <w:rPr>
          <w:b/>
          <w:i/>
          <w:iCs/>
          <w:color w:val="auto"/>
        </w:rPr>
      </w:pPr>
    </w:p>
    <w:p w:rsidR="00971139" w:rsidRDefault="00971139" w:rsidP="00971139">
      <w:pPr>
        <w:jc w:val="both"/>
        <w:rPr>
          <w:rFonts w:eastAsia="TimesNewRomanPSMT"/>
          <w:bCs/>
          <w:iCs/>
          <w:color w:val="auto"/>
        </w:rPr>
      </w:pPr>
      <w:r>
        <w:rPr>
          <w:rFonts w:eastAsia="TimesNewRomanPSMT"/>
          <w:bCs/>
          <w:iCs/>
          <w:color w:val="auto"/>
        </w:rPr>
        <w:t>Подаци о пореским обавезама се могу добити у Пореској управи, Министарства финансија и привреде.</w:t>
      </w:r>
    </w:p>
    <w:p w:rsidR="00971139" w:rsidRDefault="00971139" w:rsidP="00971139">
      <w:pPr>
        <w:jc w:val="both"/>
        <w:rPr>
          <w:rFonts w:eastAsia="TimesNewRomanPSMT"/>
          <w:bCs/>
          <w:iCs/>
          <w:color w:val="auto"/>
        </w:rPr>
      </w:pPr>
      <w:r>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71139" w:rsidRDefault="00971139" w:rsidP="00971139">
      <w:pPr>
        <w:jc w:val="both"/>
      </w:pPr>
      <w:r>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971139" w:rsidRDefault="00971139" w:rsidP="00971139">
      <w:pPr>
        <w:jc w:val="both"/>
        <w:rPr>
          <w:b/>
          <w:i/>
          <w:iCs/>
        </w:rPr>
      </w:pPr>
    </w:p>
    <w:p w:rsidR="00971139" w:rsidRDefault="00971139" w:rsidP="00971139">
      <w:pPr>
        <w:jc w:val="both"/>
        <w:rPr>
          <w:b/>
          <w:iCs/>
        </w:rPr>
      </w:pPr>
      <w:r>
        <w:rPr>
          <w:b/>
          <w:iCs/>
        </w:rPr>
        <w:t xml:space="preserve">12. </w:t>
      </w:r>
      <w:r>
        <w:rPr>
          <w:b/>
          <w:i/>
          <w:iCs/>
        </w:rPr>
        <w:t>ПОДАЦИ О ВРСТИ, САДРЖИНИ, НАЧИНУ ПОДНОШЕЊА, ВИСИНИ И РОКОВИМА ОБЕЗБЕЂЕЊА ИСПУЊЕЊА ОБАВЕЗА ПОНУЂАЧА</w:t>
      </w:r>
    </w:p>
    <w:p w:rsidR="00971139" w:rsidRDefault="00971139" w:rsidP="00971139">
      <w:pPr>
        <w:jc w:val="both"/>
        <w:rPr>
          <w:rFonts w:eastAsia="TimesNewRomanPSMT"/>
          <w:b/>
          <w:bCs/>
          <w:iCs/>
          <w:color w:val="auto"/>
          <w:u w:val="single"/>
        </w:rPr>
      </w:pPr>
    </w:p>
    <w:p w:rsidR="00971139" w:rsidRDefault="00971139" w:rsidP="00971139">
      <w:pPr>
        <w:jc w:val="both"/>
        <w:rPr>
          <w:rFonts w:eastAsia="TimesNewRomanPSMT"/>
          <w:b/>
          <w:bCs/>
          <w:iCs/>
          <w:color w:val="auto"/>
          <w:u w:val="single"/>
        </w:rPr>
      </w:pPr>
      <w:r>
        <w:rPr>
          <w:rFonts w:eastAsia="TimesNewRomanPSMT"/>
          <w:b/>
          <w:bCs/>
          <w:iCs/>
          <w:color w:val="auto"/>
          <w:u w:val="single"/>
        </w:rPr>
        <w:t xml:space="preserve">I Понуђач је дужан да у понуди достави: </w:t>
      </w:r>
    </w:p>
    <w:p w:rsidR="00971139" w:rsidRDefault="00971139" w:rsidP="00971139">
      <w:pPr>
        <w:pStyle w:val="ListParagraph"/>
        <w:jc w:val="both"/>
        <w:rPr>
          <w:rFonts w:eastAsia="TimesNewRomanPSMT"/>
          <w:b/>
          <w:bCs/>
          <w:iCs/>
          <w:color w:val="auto"/>
          <w:u w:val="single"/>
        </w:rPr>
      </w:pPr>
    </w:p>
    <w:p w:rsidR="00971139" w:rsidRPr="006A6C69" w:rsidRDefault="00971139" w:rsidP="00971139">
      <w:pPr>
        <w:pStyle w:val="ListParagraph"/>
        <w:ind w:left="0"/>
        <w:jc w:val="both"/>
        <w:rPr>
          <w:rFonts w:eastAsia="TimesNewRomanPSMT"/>
          <w:bCs/>
          <w:iCs/>
          <w:color w:val="auto"/>
          <w:lang w:val="sr-Cyrl-CS"/>
        </w:rPr>
      </w:pPr>
      <w:r>
        <w:rPr>
          <w:rFonts w:eastAsia="TimesNewRomanPSMT"/>
          <w:b/>
          <w:bCs/>
          <w:iCs/>
          <w:color w:val="auto"/>
          <w:lang w:val="sr-Cyrl-CS"/>
        </w:rPr>
        <w:t xml:space="preserve">Средство финансијског обезбеђења за озбиљност понуде </w:t>
      </w:r>
      <w:r>
        <w:rPr>
          <w:rFonts w:eastAsia="TimesNewRomanPSMT"/>
          <w:bCs/>
          <w:iCs/>
          <w:color w:val="auto"/>
        </w:rPr>
        <w:t xml:space="preserve">и то </w:t>
      </w:r>
      <w:r>
        <w:rPr>
          <w:rFonts w:eastAsia="TimesNewRomanPSMT"/>
          <w:bCs/>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6A6C69">
        <w:rPr>
          <w:rFonts w:eastAsia="TimesNewRomanPSMT"/>
          <w:bCs/>
          <w:iCs/>
          <w:color w:val="auto"/>
          <w:lang w:val="sr-Cyrl-CS"/>
        </w:rPr>
        <w:t xml:space="preserve">Наручилац ће уновчити </w:t>
      </w:r>
      <w:r>
        <w:rPr>
          <w:rFonts w:eastAsia="TimesNewRomanPSMT"/>
          <w:bCs/>
          <w:iCs/>
          <w:color w:val="auto"/>
          <w:lang w:val="sr-Cyrl-CS"/>
        </w:rPr>
        <w:t>меницу</w:t>
      </w:r>
      <w:r w:rsidRPr="006A6C69">
        <w:rPr>
          <w:rFonts w:eastAsia="TimesNewRomanPSMT"/>
          <w:bCs/>
          <w:iCs/>
          <w:color w:val="auto"/>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6A6C69">
        <w:rPr>
          <w:iCs/>
          <w:color w:val="auto"/>
          <w:lang w:val="sr-Cyrl-CS"/>
        </w:rPr>
        <w:t xml:space="preserve"> не поднесе </w:t>
      </w:r>
      <w:r>
        <w:rPr>
          <w:iCs/>
          <w:color w:val="auto"/>
          <w:lang w:val="sr-Cyrl-CS"/>
        </w:rPr>
        <w:t>средство обезбеђења</w:t>
      </w:r>
      <w:r w:rsidRPr="006A6C69">
        <w:rPr>
          <w:iCs/>
          <w:color w:val="auto"/>
          <w:lang w:val="sr-Cyrl-CS"/>
        </w:rPr>
        <w:t xml:space="preserve"> за добро извршење посла у складу са захтевима из конкурсне документације.</w:t>
      </w:r>
    </w:p>
    <w:p w:rsidR="00971139" w:rsidRDefault="00971139" w:rsidP="00971139">
      <w:pPr>
        <w:pStyle w:val="ListParagraph"/>
        <w:ind w:left="0"/>
        <w:jc w:val="both"/>
        <w:rPr>
          <w:rFonts w:eastAsia="TimesNewRomanPSMT"/>
          <w:bCs/>
          <w:iCs/>
          <w:color w:val="auto"/>
        </w:rPr>
      </w:pPr>
      <w:r>
        <w:rPr>
          <w:rFonts w:eastAsia="TimesNewRomanPSMT"/>
          <w:bCs/>
          <w:iCs/>
          <w:color w:val="auto"/>
        </w:rPr>
        <w:t xml:space="preserve">Наручилац ће вратити </w:t>
      </w:r>
      <w:r>
        <w:rPr>
          <w:rFonts w:eastAsia="TimesNewRomanPSMT"/>
          <w:bCs/>
          <w:iCs/>
          <w:color w:val="auto"/>
          <w:lang w:val="sr-Cyrl-CS"/>
        </w:rPr>
        <w:t>менице</w:t>
      </w:r>
      <w:r>
        <w:rPr>
          <w:rFonts w:eastAsia="TimesNewRomanPSMT"/>
          <w:bCs/>
          <w:iCs/>
          <w:color w:val="auto"/>
        </w:rPr>
        <w:t xml:space="preserve"> понуђачима са којима није закључен уговор, одмах по закључењу уговора са изабраним понуђачем.</w:t>
      </w:r>
    </w:p>
    <w:p w:rsidR="00971139" w:rsidRDefault="00971139" w:rsidP="00971139">
      <w:pPr>
        <w:pStyle w:val="ListParagraph"/>
        <w:ind w:left="0"/>
        <w:jc w:val="both"/>
        <w:rPr>
          <w:rFonts w:eastAsia="TimesNewRomanPSMT"/>
          <w:bCs/>
          <w:iCs/>
          <w:color w:val="auto"/>
        </w:rPr>
      </w:pPr>
      <w:r>
        <w:rPr>
          <w:rFonts w:eastAsia="TimesNewRomanPSMT"/>
          <w:bCs/>
          <w:iCs/>
          <w:color w:val="auto"/>
        </w:rPr>
        <w:t xml:space="preserve">Уколико понуђач не достави </w:t>
      </w:r>
      <w:r>
        <w:rPr>
          <w:rFonts w:eastAsia="TimesNewRomanPSMT"/>
          <w:bCs/>
          <w:iCs/>
          <w:color w:val="auto"/>
          <w:lang w:val="sr-Cyrl-CS"/>
        </w:rPr>
        <w:t>меницу</w:t>
      </w:r>
      <w:r>
        <w:rPr>
          <w:rFonts w:eastAsia="TimesNewRomanPSMT"/>
          <w:bCs/>
          <w:iCs/>
          <w:color w:val="auto"/>
        </w:rPr>
        <w:t xml:space="preserve"> понуда ће бити одбијена као неприхватљива</w:t>
      </w:r>
      <w:r>
        <w:rPr>
          <w:rFonts w:eastAsia="TimesNewRomanPSMT"/>
          <w:bCs/>
          <w:iCs/>
          <w:color w:val="auto"/>
          <w:lang w:val="sr-Cyrl-CS"/>
        </w:rPr>
        <w:t>.</w:t>
      </w:r>
    </w:p>
    <w:p w:rsidR="00971139" w:rsidRDefault="00971139" w:rsidP="00971139">
      <w:pPr>
        <w:jc w:val="both"/>
        <w:rPr>
          <w:rFonts w:eastAsia="TimesNewRomanPSMT"/>
          <w:b/>
          <w:bCs/>
          <w:iCs/>
          <w:color w:val="auto"/>
          <w:u w:val="single"/>
        </w:rPr>
      </w:pPr>
    </w:p>
    <w:p w:rsidR="00971139" w:rsidRDefault="00971139" w:rsidP="00971139">
      <w:pPr>
        <w:jc w:val="both"/>
        <w:rPr>
          <w:rFonts w:eastAsia="TimesNewRomanPSMT"/>
          <w:b/>
          <w:bCs/>
          <w:iCs/>
          <w:color w:val="auto"/>
          <w:u w:val="single"/>
        </w:rPr>
      </w:pPr>
    </w:p>
    <w:p w:rsidR="00971139" w:rsidRDefault="00971139" w:rsidP="00971139">
      <w:pPr>
        <w:jc w:val="both"/>
        <w:rPr>
          <w:rFonts w:eastAsia="TimesNewRomanPSMT"/>
          <w:b/>
          <w:bCs/>
          <w:iCs/>
          <w:color w:val="auto"/>
          <w:u w:val="single"/>
        </w:rPr>
      </w:pPr>
    </w:p>
    <w:p w:rsidR="00971139" w:rsidRDefault="00971139" w:rsidP="00971139">
      <w:pPr>
        <w:jc w:val="both"/>
        <w:rPr>
          <w:rFonts w:eastAsia="TimesNewRomanPSMT"/>
          <w:b/>
          <w:bCs/>
          <w:iCs/>
          <w:color w:val="auto"/>
          <w:u w:val="single"/>
        </w:rPr>
      </w:pPr>
    </w:p>
    <w:p w:rsidR="00971139" w:rsidRDefault="00971139" w:rsidP="00971139">
      <w:pPr>
        <w:jc w:val="both"/>
        <w:rPr>
          <w:rFonts w:eastAsia="TimesNewRomanPSMT"/>
          <w:b/>
          <w:bCs/>
          <w:iCs/>
          <w:color w:val="auto"/>
          <w:u w:val="single"/>
        </w:rPr>
      </w:pPr>
      <w:r>
        <w:rPr>
          <w:rFonts w:eastAsia="TimesNewRomanPSMT"/>
          <w:b/>
          <w:bCs/>
          <w:iCs/>
          <w:color w:val="auto"/>
          <w:u w:val="single"/>
        </w:rPr>
        <w:t>II Изабрани понуђач је дужан да достави:</w:t>
      </w:r>
    </w:p>
    <w:p w:rsidR="00971139" w:rsidRDefault="00971139" w:rsidP="00971139">
      <w:pPr>
        <w:pStyle w:val="ListParagraph"/>
        <w:tabs>
          <w:tab w:val="left" w:pos="0"/>
        </w:tabs>
        <w:ind w:left="450"/>
        <w:jc w:val="both"/>
        <w:rPr>
          <w:rFonts w:eastAsia="TimesNewRomanPSMT"/>
          <w:b/>
          <w:bCs/>
          <w:iCs/>
          <w:color w:val="auto"/>
          <w:u w:val="single"/>
        </w:rPr>
      </w:pPr>
    </w:p>
    <w:p w:rsidR="00971139" w:rsidRPr="006A6C69" w:rsidRDefault="00971139" w:rsidP="00971139">
      <w:pPr>
        <w:pStyle w:val="ListParagraph"/>
        <w:tabs>
          <w:tab w:val="left" w:pos="0"/>
        </w:tabs>
        <w:ind w:left="0"/>
        <w:jc w:val="both"/>
        <w:rPr>
          <w:rFonts w:eastAsia="TimesNewRomanPSMT"/>
          <w:b/>
          <w:bCs/>
          <w:iCs/>
          <w:color w:val="auto"/>
          <w:lang w:val="sr-Cyrl-CS"/>
        </w:rPr>
      </w:pPr>
      <w:r>
        <w:rPr>
          <w:rFonts w:eastAsia="TimesNewRomanPSMT"/>
          <w:bCs/>
          <w:iCs/>
          <w:color w:val="auto"/>
        </w:rPr>
        <w:t xml:space="preserve">Изабрани понуђач се обавезује да </w:t>
      </w:r>
      <w:r>
        <w:rPr>
          <w:rFonts w:eastAsia="TimesNewRomanPSMT"/>
          <w:bCs/>
          <w:iCs/>
          <w:color w:val="auto"/>
          <w:u w:val="single"/>
        </w:rPr>
        <w:t>у року од 7 дана од дана закључења уговора</w:t>
      </w:r>
      <w:r>
        <w:rPr>
          <w:rFonts w:eastAsia="TimesNewRomanPSMT"/>
          <w:bCs/>
          <w:iCs/>
          <w:color w:val="auto"/>
          <w:lang w:val="ru-RU"/>
        </w:rPr>
        <w:t xml:space="preserve"> </w:t>
      </w:r>
      <w:r>
        <w:rPr>
          <w:rFonts w:eastAsia="TimesNewRomanPSMT"/>
          <w:bCs/>
          <w:iCs/>
          <w:color w:val="auto"/>
        </w:rPr>
        <w:t xml:space="preserve">преда наручиоцу меницу са меничним овлашћењем за добро извршење посла. </w:t>
      </w:r>
      <w:r>
        <w:rPr>
          <w:rFonts w:eastAsia="TimesNewRomanPSMT"/>
          <w:bCs/>
          <w:iCs/>
          <w:color w:val="auto"/>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Pr>
          <w:rFonts w:eastAsia="TimesNewRomanPSMT"/>
          <w:bCs/>
          <w:iCs/>
          <w:color w:val="auto"/>
        </w:rPr>
        <w:t xml:space="preserve">. Меница и менично писмо-овлашћење морају бити оверени печатом и потписани од стране одговорног лица понуђача. Меница мора бити евидентирана у регистру меница и овлашћења НБС и то за квалитетно обављен посао. Изабрани понуђач се обавезује да </w:t>
      </w:r>
      <w:r>
        <w:rPr>
          <w:rFonts w:eastAsia="TimesNewRomanPSMT"/>
          <w:bCs/>
          <w:iCs/>
          <w:color w:val="auto"/>
          <w:u w:val="single"/>
        </w:rPr>
        <w:t>приликом  закључења уговора,</w:t>
      </w:r>
      <w:r>
        <w:rPr>
          <w:rFonts w:eastAsia="TimesNewRomanPSMT"/>
          <w:bCs/>
          <w:iCs/>
          <w:color w:val="auto"/>
          <w:lang w:val="ru-RU"/>
        </w:rPr>
        <w:t>,</w:t>
      </w:r>
      <w:r>
        <w:rPr>
          <w:rFonts w:eastAsia="TimesNewRomanPSMT"/>
          <w:bCs/>
          <w:iCs/>
          <w:color w:val="auto"/>
        </w:rPr>
        <w:t xml:space="preserve"> преда наручиоцу меницу за добро извршење посла, која ће бити са клаузулама: безусловна</w:t>
      </w:r>
      <w:r>
        <w:rPr>
          <w:rFonts w:eastAsia="TimesNewRomanPSMT"/>
          <w:bCs/>
          <w:iCs/>
          <w:color w:val="auto"/>
          <w:lang w:val="sr-Cyrl-CS"/>
        </w:rPr>
        <w:t xml:space="preserve"> и </w:t>
      </w:r>
      <w:r>
        <w:rPr>
          <w:rFonts w:eastAsia="TimesNewRomanPSMT"/>
          <w:bCs/>
          <w:iCs/>
          <w:color w:val="auto"/>
        </w:rPr>
        <w:t>платива на први позив. Меница за добро извршење посла издаје се у висини од 10% од укупне вредности уговора без ПДВ-а, са роком важности који је 30 (тридесет) дана дужи од истека рока за коначно извршење посла</w:t>
      </w:r>
      <w:r>
        <w:rPr>
          <w:rFonts w:eastAsia="TimesNewRomanPSMT"/>
          <w:bCs/>
          <w:iCs/>
          <w:color w:val="FF0000"/>
        </w:rPr>
        <w:t xml:space="preserve">. </w:t>
      </w:r>
      <w:r>
        <w:rPr>
          <w:rFonts w:eastAsia="TimesNewRomanPSMT"/>
          <w:bCs/>
          <w:iCs/>
          <w:color w:val="auto"/>
        </w:rPr>
        <w:t xml:space="preserve">Ако се за време трајања уговора </w:t>
      </w:r>
      <w:r>
        <w:rPr>
          <w:rFonts w:eastAsia="TimesNewRomanPSMT"/>
          <w:bCs/>
          <w:iCs/>
          <w:color w:val="auto"/>
        </w:rPr>
        <w:lastRenderedPageBreak/>
        <w:t xml:space="preserve">промене рокови за извршење уговорне обавезе, важност менице за добро извршење посла мора да се продужи. </w:t>
      </w:r>
      <w:r>
        <w:rPr>
          <w:iCs/>
          <w:color w:val="auto"/>
        </w:rPr>
        <w:t>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w:t>
      </w:r>
      <w:r>
        <w:rPr>
          <w:rFonts w:eastAsia="TimesNewRomanPSMT"/>
          <w:bCs/>
          <w:iCs/>
          <w:color w:val="auto"/>
          <w:lang w:val="sr-Cyrl-CS"/>
        </w:rPr>
        <w:t xml:space="preserve"> Поднета меница не може да садржи додатне услове за исплату, краће рокове, мањи износ или промењену месну надлежност за решавање спорова. </w:t>
      </w:r>
    </w:p>
    <w:p w:rsidR="00971139" w:rsidRPr="006A6C69" w:rsidRDefault="00971139" w:rsidP="00971139">
      <w:pPr>
        <w:jc w:val="both"/>
        <w:rPr>
          <w:b/>
          <w:bCs/>
          <w:i/>
          <w:lang w:val="sr-Cyrl-CS"/>
        </w:rPr>
      </w:pPr>
    </w:p>
    <w:p w:rsidR="00971139" w:rsidRPr="006A6C69" w:rsidRDefault="00971139" w:rsidP="00971139">
      <w:pPr>
        <w:jc w:val="both"/>
        <w:rPr>
          <w:lang w:val="sr-Cyrl-CS"/>
        </w:rPr>
      </w:pPr>
      <w:r w:rsidRPr="006A6C69">
        <w:rPr>
          <w:b/>
          <w:bCs/>
          <w:i/>
          <w:lang w:val="sr-Cyrl-CS"/>
        </w:rPr>
        <w:t xml:space="preserve">13. ЗАШТИТА ПОВЕРЉИВОСТИ ПОДАТАКА КОЈЕ НАРУЧИЛАЦ СТАВЉА ПОНУЂАЧИМА НА РАСПОЛАГАЊЕ, УКЉУЧУЈУЋИ И ЊИХОВЕ ПОДИЗВОЂАЧЕ </w:t>
      </w:r>
    </w:p>
    <w:p w:rsidR="00971139" w:rsidRDefault="00971139" w:rsidP="00971139">
      <w:pPr>
        <w:spacing w:before="120" w:after="120"/>
        <w:jc w:val="both"/>
        <w:rPr>
          <w:b/>
          <w:i/>
        </w:rPr>
      </w:pPr>
      <w:r>
        <w:t>Предметна набавка не садржи поверљиве информације које наручилац ставља на располагање.</w:t>
      </w:r>
    </w:p>
    <w:p w:rsidR="00971139" w:rsidRDefault="00971139" w:rsidP="00971139">
      <w:pPr>
        <w:jc w:val="both"/>
        <w:rPr>
          <w:b/>
          <w:bCs/>
        </w:rPr>
      </w:pPr>
    </w:p>
    <w:p w:rsidR="00971139" w:rsidRDefault="00971139" w:rsidP="00971139">
      <w:pPr>
        <w:jc w:val="both"/>
        <w:rPr>
          <w:b/>
          <w:bCs/>
        </w:rPr>
      </w:pPr>
      <w:r>
        <w:rPr>
          <w:b/>
          <w:bCs/>
        </w:rPr>
        <w:t xml:space="preserve">14. </w:t>
      </w:r>
      <w:r>
        <w:rPr>
          <w:b/>
          <w:bCs/>
          <w:i/>
        </w:rPr>
        <w:t>ДОДАТНЕ ИНФОРМАЦИЈЕ ИЛИ ПОЈАШЊЕЊА У ВЕЗИ СА ПРИПРЕМАЊЕМ ПОНУДЕ</w:t>
      </w:r>
    </w:p>
    <w:p w:rsidR="00971139" w:rsidRDefault="00971139" w:rsidP="00971139">
      <w:pPr>
        <w:jc w:val="both"/>
        <w:rPr>
          <w:b/>
          <w:bCs/>
        </w:rPr>
      </w:pPr>
    </w:p>
    <w:p w:rsidR="00971139" w:rsidRDefault="00971139" w:rsidP="00971139">
      <w:pPr>
        <w:jc w:val="both"/>
      </w:pPr>
      <w:r>
        <w:t>Заинтересовано лице може, у писаном облику путем поште</w:t>
      </w:r>
      <w:r>
        <w:rPr>
          <w:lang w:val="sr-Cyrl-CS"/>
        </w:rPr>
        <w:t xml:space="preserve"> на адресу наручиоца</w:t>
      </w:r>
      <w:r>
        <w:t>, електронске поште</w:t>
      </w:r>
      <w:r>
        <w:rPr>
          <w:lang w:val="sr-Cyrl-CS"/>
        </w:rPr>
        <w:t xml:space="preserve"> на </w:t>
      </w:r>
      <w:r>
        <w:rPr>
          <w:iCs/>
        </w:rPr>
        <w:t>e</w:t>
      </w:r>
      <w:r>
        <w:rPr>
          <w:iCs/>
          <w:lang w:val="ru-RU"/>
        </w:rPr>
        <w:t>-</w:t>
      </w:r>
      <w:r>
        <w:rPr>
          <w:iCs/>
        </w:rPr>
        <w:t>mail</w:t>
      </w:r>
      <w:r>
        <w:t>:www.mkadriu.com или факсом</w:t>
      </w:r>
      <w:r>
        <w:rPr>
          <w:lang w:val="sr-Cyrl-CS"/>
        </w:rPr>
        <w:t xml:space="preserve"> на број</w:t>
      </w:r>
      <w:r>
        <w:t xml:space="preserve"> 017 656-671тражити од наручиоца додатне информације или појашњења у вези са припремањем понуде, најкасније 5 дана пре истека рока за подношење понуде. </w:t>
      </w:r>
    </w:p>
    <w:p w:rsidR="00971139" w:rsidRDefault="00971139" w:rsidP="00971139">
      <w:pPr>
        <w:jc w:val="both"/>
      </w:pPr>
      <w: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971139" w:rsidRPr="00BD5495" w:rsidRDefault="00971139" w:rsidP="00971139">
      <w:pPr>
        <w:jc w:val="both"/>
      </w:pPr>
      <w: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
          <w:b/>
          <w:bCs/>
        </w:rPr>
        <w:t xml:space="preserve"> ЈН бр</w:t>
      </w:r>
      <w:r>
        <w:rPr>
          <w:rFonts w:eastAsia="TimesNewRomanPS-BoldMT"/>
          <w:b/>
          <w:bCs/>
          <w:color w:val="auto"/>
        </w:rPr>
        <w:t xml:space="preserve">. </w:t>
      </w:r>
      <w:r>
        <w:rPr>
          <w:rFonts w:eastAsia="TimesNewRomanPS-BoldMT"/>
          <w:b/>
          <w:bCs/>
          <w:color w:val="auto"/>
          <w:lang w:val="sr-Cyrl-CS"/>
        </w:rPr>
        <w:t xml:space="preserve"> 2 </w:t>
      </w:r>
      <w:r>
        <w:rPr>
          <w:rFonts w:eastAsia="TimesNewRomanPS-BoldMT"/>
          <w:b/>
          <w:bCs/>
          <w:color w:val="auto"/>
        </w:rPr>
        <w:t>/2018</w:t>
      </w:r>
    </w:p>
    <w:p w:rsidR="00971139" w:rsidRDefault="00971139" w:rsidP="00971139">
      <w:pPr>
        <w:jc w:val="both"/>
      </w:pPr>
      <w: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71139" w:rsidRDefault="00971139" w:rsidP="00971139">
      <w:pPr>
        <w:jc w:val="both"/>
      </w:pPr>
      <w:r>
        <w:t>По истеку рока предвиђеног за подношење понуда н</w:t>
      </w:r>
      <w:r>
        <w:rPr>
          <w:lang w:val="sr-Cyrl-CS"/>
        </w:rPr>
        <w:t>а</w:t>
      </w:r>
      <w:r>
        <w:t xml:space="preserve">ручилац не може да мења нити да допуњује конкурсну документацију. </w:t>
      </w:r>
    </w:p>
    <w:p w:rsidR="00971139" w:rsidRDefault="00971139" w:rsidP="00971139">
      <w:pPr>
        <w:jc w:val="both"/>
        <w:rPr>
          <w:bCs/>
        </w:rPr>
      </w:pPr>
      <w:r>
        <w:t xml:space="preserve">Тражење додатних информација или појашњења у вези са припремањем понуде телефоном није дозвољено. </w:t>
      </w:r>
    </w:p>
    <w:p w:rsidR="00971139" w:rsidRDefault="00971139" w:rsidP="00971139">
      <w:pPr>
        <w:jc w:val="both"/>
      </w:pPr>
      <w:r>
        <w:rPr>
          <w:bCs/>
        </w:rPr>
        <w:t>Комуникација у поступку јавне набавке врши се искључиво на начин одређен чланом 20. Закона.</w:t>
      </w:r>
    </w:p>
    <w:p w:rsidR="00971139" w:rsidRDefault="00971139" w:rsidP="00971139">
      <w:pPr>
        <w:jc w:val="both"/>
      </w:pPr>
    </w:p>
    <w:p w:rsidR="00971139" w:rsidRDefault="00971139" w:rsidP="00971139">
      <w:pPr>
        <w:jc w:val="both"/>
        <w:rPr>
          <w:b/>
          <w:bCs/>
          <w:i/>
        </w:rPr>
      </w:pPr>
      <w:r>
        <w:rPr>
          <w:b/>
          <w:bCs/>
          <w:i/>
        </w:rPr>
        <w:t xml:space="preserve">15. ДОДАТНА ОБЈАШЊЕЊА ОД ПОНУЂАЧА ПОСЛЕ ОТВАРАЊА ПОНУДА И КОНТРОЛА КОД ПОНУЂАЧА ОДНОСНО ЊЕГОВОГ ПОДИЗВОЂАЧА </w:t>
      </w:r>
    </w:p>
    <w:p w:rsidR="00971139" w:rsidRDefault="00971139" w:rsidP="00971139">
      <w:pPr>
        <w:jc w:val="both"/>
        <w:rPr>
          <w:b/>
          <w:bCs/>
        </w:rPr>
      </w:pPr>
    </w:p>
    <w:p w:rsidR="00971139" w:rsidRDefault="00971139" w:rsidP="00971139">
      <w:pPr>
        <w:jc w:val="both"/>
        <w:rPr>
          <w:rFonts w:eastAsia="TimesNewRomanPSMT"/>
          <w:bCs/>
        </w:rPr>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971139" w:rsidRDefault="00971139" w:rsidP="00971139">
      <w:pPr>
        <w:tabs>
          <w:tab w:val="left" w:pos="-135"/>
          <w:tab w:val="left" w:pos="0"/>
          <w:tab w:val="left" w:pos="120"/>
        </w:tabs>
        <w:jc w:val="both"/>
      </w:pPr>
      <w:r>
        <w:rPr>
          <w:rFonts w:eastAsia="TimesNewRomanPSMT"/>
          <w:bCs/>
        </w:rPr>
        <w:t>Уколико наручилац оцени да су потребна додатна објашњења или је потребно извршити</w:t>
      </w:r>
      <w:r>
        <w:t xml:space="preserve"> контролу (увид) код понуђача, односно његовог подизвођача</w:t>
      </w:r>
      <w:r>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71139" w:rsidRDefault="00971139" w:rsidP="00971139">
      <w:pPr>
        <w:tabs>
          <w:tab w:val="left" w:pos="-135"/>
          <w:tab w:val="left" w:pos="0"/>
          <w:tab w:val="left" w:pos="120"/>
        </w:tabs>
        <w:jc w:val="both"/>
      </w:pPr>
      <w: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971139" w:rsidRDefault="00971139" w:rsidP="00971139">
      <w:pPr>
        <w:tabs>
          <w:tab w:val="left" w:pos="-135"/>
          <w:tab w:val="left" w:pos="0"/>
          <w:tab w:val="left" w:pos="120"/>
        </w:tabs>
        <w:jc w:val="both"/>
      </w:pPr>
      <w:r>
        <w:t>У случају разлике између јединичне и укупне цене, меродавна је јединична цена.</w:t>
      </w:r>
    </w:p>
    <w:p w:rsidR="00971139" w:rsidRDefault="00971139" w:rsidP="00971139">
      <w:pPr>
        <w:jc w:val="both"/>
        <w:rPr>
          <w:b/>
          <w:bCs/>
        </w:rPr>
      </w:pPr>
      <w:r>
        <w:t>Ако се понуђач не сагласи са исправком рачунских грешака, наручил</w:t>
      </w:r>
      <w:r>
        <w:rPr>
          <w:lang w:val="sr-Cyrl-CS"/>
        </w:rPr>
        <w:t>а</w:t>
      </w:r>
      <w:r>
        <w:t xml:space="preserve">ц ће његову понуду одбити као неприхватљиву. </w:t>
      </w:r>
    </w:p>
    <w:p w:rsidR="00971139" w:rsidRDefault="00971139" w:rsidP="00971139">
      <w:pPr>
        <w:jc w:val="both"/>
        <w:rPr>
          <w:b/>
          <w:bCs/>
        </w:rPr>
      </w:pPr>
    </w:p>
    <w:p w:rsidR="00971139" w:rsidRDefault="00971139" w:rsidP="00971139">
      <w:pPr>
        <w:jc w:val="both"/>
        <w:rPr>
          <w:b/>
          <w:bCs/>
          <w:i/>
        </w:rPr>
      </w:pPr>
      <w:r>
        <w:rPr>
          <w:b/>
          <w:bCs/>
          <w:i/>
        </w:rPr>
        <w:t>16. ДОДАТНО ОБЕЗБЕЂЕЊЕ ИСПУЊЕЊА УГОВОРНИХ ОБАВЕЗА ПОНУЂАЧА КОЈИ СЕ НАЛАЗЕ НА СПИСКУ НЕГАТИВНИХ РЕФЕРЕНЦИ</w:t>
      </w:r>
    </w:p>
    <w:p w:rsidR="00971139" w:rsidRDefault="00971139" w:rsidP="00971139">
      <w:pPr>
        <w:jc w:val="both"/>
        <w:rPr>
          <w:b/>
          <w:bCs/>
          <w:i/>
        </w:rPr>
      </w:pPr>
    </w:p>
    <w:p w:rsidR="00971139" w:rsidRPr="006A6C69" w:rsidRDefault="00971139" w:rsidP="00971139">
      <w:pPr>
        <w:jc w:val="both"/>
        <w:rPr>
          <w:rFonts w:eastAsia="TimesNewRomanPSMT"/>
          <w:b/>
          <w:bCs/>
          <w:i/>
          <w:iCs/>
          <w:lang w:val="sr-Cyrl-CS"/>
        </w:rPr>
      </w:pPr>
      <w:r>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eastAsia="TimesNewRomanPSMT"/>
          <w:b/>
          <w:bCs/>
          <w:iCs/>
        </w:rPr>
        <w:t xml:space="preserve"> у тренутку закључења уговора</w:t>
      </w:r>
      <w:r>
        <w:rPr>
          <w:rFonts w:eastAsia="TimesNewRomanPSMT"/>
          <w:bCs/>
          <w:iCs/>
        </w:rPr>
        <w:t xml:space="preserve"> преда наручиоцу </w:t>
      </w:r>
      <w:r>
        <w:rPr>
          <w:rFonts w:eastAsia="TimesNewRomanPSMT"/>
          <w:b/>
          <w:bCs/>
          <w:iCs/>
        </w:rPr>
        <w:t>банкарску гаранцију за добро извршење посла</w:t>
      </w:r>
      <w:r>
        <w:rPr>
          <w:rFonts w:eastAsia="TimesNewRomanPSMT"/>
          <w:bCs/>
          <w:iCs/>
        </w:rPr>
        <w:t>, која ће бити са клаузулама: безусловна</w:t>
      </w:r>
      <w:r>
        <w:rPr>
          <w:rFonts w:eastAsia="TimesNewRomanPSMT"/>
          <w:bCs/>
          <w:iCs/>
          <w:lang w:val="sr-Cyrl-CS"/>
        </w:rPr>
        <w:t xml:space="preserve"> и</w:t>
      </w:r>
      <w:r>
        <w:rPr>
          <w:rFonts w:eastAsia="TimesNewRomanPSMT"/>
          <w:bCs/>
          <w:iCs/>
        </w:rPr>
        <w:t xml:space="preserve"> платива на први позив. Банкарска гаранција за добро извршење посла издаје се у висини </w:t>
      </w:r>
      <w:r>
        <w:rPr>
          <w:rFonts w:eastAsia="TimesNewRomanPSMT"/>
          <w:b/>
          <w:bCs/>
          <w:iCs/>
          <w:u w:val="single"/>
        </w:rPr>
        <w:t>од 15%</w:t>
      </w:r>
      <w:r>
        <w:rPr>
          <w:rFonts w:eastAsia="TimesNewRomanPSMT"/>
          <w:b/>
          <w:bCs/>
          <w:iCs/>
          <w:u w:val="single"/>
          <w:lang w:val="sr-Cyrl-CS"/>
        </w:rPr>
        <w:t>,</w:t>
      </w:r>
      <w:r>
        <w:rPr>
          <w:rFonts w:eastAsia="TimesNewRomanPSMT"/>
          <w:bCs/>
          <w:iCs/>
          <w:lang w:val="sr-Cyrl-CS"/>
        </w:rPr>
        <w:t xml:space="preserve">  </w:t>
      </w:r>
      <w:r>
        <w:rPr>
          <w:rFonts w:eastAsia="TimesNewRomanPSMT"/>
          <w:b/>
          <w:bCs/>
          <w:i/>
          <w:iCs/>
          <w:lang w:val="sr-Cyrl-CS"/>
        </w:rPr>
        <w:t>(уместо 10% из тачке 12. Упутства понуђачима како да сачине понуду)</w:t>
      </w:r>
      <w:r w:rsidRPr="006A6C69">
        <w:rPr>
          <w:rFonts w:eastAsia="TimesNewRomanPSMT"/>
          <w:bCs/>
          <w:iCs/>
          <w:lang w:val="sr-Cyrl-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971139" w:rsidRPr="006A6C69" w:rsidRDefault="00971139" w:rsidP="00971139">
      <w:pPr>
        <w:jc w:val="both"/>
        <w:rPr>
          <w:rFonts w:eastAsia="TimesNewRomanPSMT"/>
          <w:b/>
          <w:bCs/>
          <w:i/>
          <w:iCs/>
          <w:lang w:val="sr-Cyrl-CS"/>
        </w:rPr>
      </w:pPr>
    </w:p>
    <w:p w:rsidR="00971139" w:rsidRPr="006A6C69" w:rsidRDefault="00971139" w:rsidP="00971139">
      <w:pPr>
        <w:jc w:val="both"/>
        <w:rPr>
          <w:i/>
          <w:lang w:val="sr-Cyrl-CS"/>
        </w:rPr>
      </w:pPr>
      <w:r w:rsidRPr="006A6C69">
        <w:rPr>
          <w:b/>
          <w:bCs/>
          <w:i/>
          <w:lang w:val="sr-Cyrl-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71139" w:rsidRPr="006A6C69" w:rsidRDefault="00971139" w:rsidP="00971139">
      <w:pPr>
        <w:jc w:val="both"/>
        <w:rPr>
          <w:lang w:val="sr-Cyrl-CS"/>
        </w:rPr>
      </w:pPr>
    </w:p>
    <w:p w:rsidR="00971139" w:rsidRPr="006A6C69" w:rsidRDefault="00971139" w:rsidP="00971139">
      <w:pPr>
        <w:jc w:val="both"/>
        <w:rPr>
          <w:lang w:val="sr-Cyrl-CS"/>
        </w:rPr>
      </w:pPr>
      <w:r w:rsidRPr="006A6C69">
        <w:rPr>
          <w:color w:val="auto"/>
          <w:lang w:val="sr-Cyrl-CS"/>
        </w:rPr>
        <w:t xml:space="preserve">Избор најповољније понуде ће се извршити применом критеријума </w:t>
      </w:r>
      <w:r w:rsidRPr="006A6C69">
        <w:rPr>
          <w:b/>
          <w:bCs/>
          <w:color w:val="auto"/>
          <w:lang w:val="sr-Cyrl-CS"/>
        </w:rPr>
        <w:t>„</w:t>
      </w:r>
      <w:r w:rsidRPr="006A6C69">
        <w:rPr>
          <w:b/>
          <w:lang w:val="sr-Cyrl-CS"/>
        </w:rPr>
        <w:t xml:space="preserve"> </w:t>
      </w:r>
      <w:r>
        <w:rPr>
          <w:bCs/>
          <w:lang w:val="sr-Cyrl-CS"/>
        </w:rPr>
        <w:t>Најнижа</w:t>
      </w:r>
      <w:r w:rsidRPr="006A6C69">
        <w:rPr>
          <w:bCs/>
          <w:lang w:val="sr-Cyrl-CS"/>
        </w:rPr>
        <w:t xml:space="preserve"> пону</w:t>
      </w:r>
      <w:r>
        <w:rPr>
          <w:bCs/>
          <w:lang w:val="sr-Cyrl-CS"/>
        </w:rPr>
        <w:t>ђена цена“</w:t>
      </w:r>
    </w:p>
    <w:p w:rsidR="00971139" w:rsidRPr="006A6C69" w:rsidRDefault="00971139" w:rsidP="00971139">
      <w:pPr>
        <w:jc w:val="both"/>
        <w:rPr>
          <w:b/>
          <w:bCs/>
          <w:i/>
          <w:iCs/>
          <w:color w:val="FF0000"/>
          <w:lang w:val="sr-Cyrl-CS"/>
        </w:rPr>
      </w:pPr>
    </w:p>
    <w:p w:rsidR="00971139" w:rsidRPr="006A6C69" w:rsidRDefault="00971139" w:rsidP="00971139">
      <w:pPr>
        <w:jc w:val="both"/>
        <w:rPr>
          <w:b/>
          <w:bCs/>
          <w:lang w:val="sr-Cyrl-CS"/>
        </w:rPr>
      </w:pPr>
      <w:r w:rsidRPr="006A6C69">
        <w:rPr>
          <w:b/>
          <w:bCs/>
          <w:lang w:val="sr-Cyrl-CS"/>
        </w:rPr>
        <w:t xml:space="preserve">18. </w:t>
      </w:r>
      <w:r w:rsidRPr="006A6C69">
        <w:rPr>
          <w:b/>
          <w:bCs/>
          <w:i/>
          <w:lang w:val="sr-Cyrl-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6A6C69">
        <w:rPr>
          <w:b/>
          <w:bCs/>
          <w:lang w:val="sr-Cyrl-CS"/>
        </w:rPr>
        <w:t xml:space="preserve"> </w:t>
      </w:r>
    </w:p>
    <w:p w:rsidR="00971139" w:rsidRPr="006A6C69" w:rsidRDefault="00971139" w:rsidP="00971139">
      <w:pPr>
        <w:jc w:val="both"/>
        <w:rPr>
          <w:b/>
          <w:bCs/>
          <w:color w:val="FF0000"/>
          <w:lang w:val="sr-Cyrl-CS"/>
        </w:rPr>
      </w:pPr>
    </w:p>
    <w:p w:rsidR="00971139" w:rsidRDefault="00971139" w:rsidP="00971139">
      <w:pPr>
        <w:jc w:val="both"/>
        <w:rPr>
          <w:iCs/>
          <w:color w:val="FF0000"/>
        </w:rPr>
      </w:pPr>
      <w:r>
        <w:rPr>
          <w:iCs/>
          <w:color w:val="auto"/>
        </w:rPr>
        <w:t>Уколико две или више понуда имају ист</w:t>
      </w:r>
      <w:r>
        <w:rPr>
          <w:iCs/>
          <w:color w:val="auto"/>
          <w:lang w:val="sr-Cyrl-CS"/>
        </w:rPr>
        <w:t>у финансијску вредност</w:t>
      </w:r>
      <w:r>
        <w:rPr>
          <w:iCs/>
          <w:color w:val="auto"/>
        </w:rPr>
        <w:t>, као најповољнија биће изабрана понуда оног понуђача који је понудио дужи рок плаћања</w:t>
      </w:r>
      <w:r>
        <w:rPr>
          <w:iCs/>
          <w:color w:val="FF0000"/>
        </w:rPr>
        <w:t>.</w:t>
      </w:r>
    </w:p>
    <w:p w:rsidR="00971139" w:rsidRDefault="00971139" w:rsidP="00971139">
      <w:pPr>
        <w:jc w:val="both"/>
        <w:rPr>
          <w:b/>
          <w:bCs/>
          <w:i/>
          <w:iCs/>
          <w:color w:val="FF0000"/>
        </w:rPr>
      </w:pPr>
    </w:p>
    <w:p w:rsidR="00971139" w:rsidRDefault="00971139" w:rsidP="00971139">
      <w:pPr>
        <w:jc w:val="both"/>
        <w:rPr>
          <w:b/>
          <w:bCs/>
        </w:rPr>
      </w:pPr>
      <w:r>
        <w:rPr>
          <w:b/>
          <w:bCs/>
          <w:lang w:val="sr-Cyrl-CS"/>
        </w:rPr>
        <w:t>1</w:t>
      </w:r>
      <w:r>
        <w:rPr>
          <w:b/>
          <w:bCs/>
        </w:rPr>
        <w:t>9</w:t>
      </w:r>
      <w:r>
        <w:rPr>
          <w:b/>
          <w:bCs/>
          <w:i/>
        </w:rPr>
        <w:t>. ПОШТОВАЊЕ ОБАВЕЗА КОЈЕ ПРОИЗИЛАЗЕ ИЗ ВАЖЕЋИХ ПРОПИСА</w:t>
      </w:r>
      <w:r>
        <w:rPr>
          <w:b/>
          <w:bCs/>
        </w:rPr>
        <w:t xml:space="preserve"> </w:t>
      </w:r>
    </w:p>
    <w:p w:rsidR="00971139" w:rsidRDefault="00971139" w:rsidP="00971139">
      <w:pPr>
        <w:jc w:val="both"/>
        <w:rPr>
          <w:b/>
          <w:bCs/>
        </w:rPr>
      </w:pPr>
    </w:p>
    <w:p w:rsidR="00971139" w:rsidRDefault="00971139" w:rsidP="00971139">
      <w:pPr>
        <w:jc w:val="both"/>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Pr>
          <w:lang w:val="sr-Cyrl-CS"/>
        </w:rPr>
        <w:t xml:space="preserve">поглављу </w:t>
      </w:r>
      <w:r>
        <w:t>XII</w:t>
      </w:r>
      <w:r>
        <w:rPr>
          <w:lang w:val="ru-RU"/>
        </w:rPr>
        <w:t xml:space="preserve"> </w:t>
      </w:r>
      <w:r>
        <w:t>конкурсне документације)</w:t>
      </w:r>
      <w:r>
        <w:rPr>
          <w:lang w:val="sr-Cyrl-CS"/>
        </w:rPr>
        <w:t>.</w:t>
      </w:r>
    </w:p>
    <w:p w:rsidR="00971139" w:rsidRDefault="00971139" w:rsidP="00971139">
      <w:pPr>
        <w:jc w:val="both"/>
        <w:rPr>
          <w:b/>
        </w:rPr>
      </w:pPr>
      <w:r>
        <w:t xml:space="preserve"> </w:t>
      </w:r>
    </w:p>
    <w:p w:rsidR="00971139" w:rsidRDefault="00971139" w:rsidP="00971139">
      <w:pPr>
        <w:jc w:val="both"/>
        <w:rPr>
          <w:b/>
          <w:i/>
        </w:rPr>
      </w:pPr>
      <w:r>
        <w:rPr>
          <w:b/>
        </w:rPr>
        <w:t xml:space="preserve">20. </w:t>
      </w:r>
      <w:r>
        <w:rPr>
          <w:b/>
          <w:i/>
        </w:rPr>
        <w:t>КОРИШЋЕЊЕ ПАТЕНТА И ОДГОВОРНОСТ ЗА ПОВРЕДУ ЗАШТИЋЕНИХ ПРАВА ИНТЕЛЕКТУАЛНЕ СВОЈИНЕ ТРЕЋИХ ЛИЦА</w:t>
      </w:r>
    </w:p>
    <w:p w:rsidR="00971139" w:rsidRDefault="00971139" w:rsidP="00971139">
      <w:pPr>
        <w:jc w:val="both"/>
        <w:rPr>
          <w:b/>
        </w:rPr>
      </w:pPr>
    </w:p>
    <w:p w:rsidR="00971139" w:rsidRDefault="00971139" w:rsidP="00971139">
      <w:pPr>
        <w:jc w:val="both"/>
        <w:rPr>
          <w:b/>
        </w:rPr>
      </w:pPr>
      <w:r>
        <w:rPr>
          <w:rFonts w:eastAsia="TimesNewRomanPSMT"/>
          <w:bCs/>
          <w:iCs/>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971139" w:rsidRDefault="00971139" w:rsidP="00971139">
      <w:pPr>
        <w:jc w:val="both"/>
        <w:rPr>
          <w:b/>
          <w:i/>
        </w:rPr>
      </w:pPr>
    </w:p>
    <w:p w:rsidR="00971139" w:rsidRDefault="00971139" w:rsidP="00971139">
      <w:pPr>
        <w:jc w:val="both"/>
        <w:rPr>
          <w:b/>
          <w:bCs/>
          <w:i/>
        </w:rPr>
      </w:pPr>
      <w:r>
        <w:rPr>
          <w:b/>
          <w:bCs/>
          <w:i/>
        </w:rPr>
        <w:t xml:space="preserve">21. НАЧИН И РОК ЗА ПОДНОШЕЊЕ ЗАХТЕВА ЗА ЗАШТИТУ ПРАВА ПОНУЂАЧА </w:t>
      </w:r>
    </w:p>
    <w:p w:rsidR="00971139" w:rsidRDefault="00971139" w:rsidP="00971139">
      <w:pPr>
        <w:jc w:val="both"/>
        <w:rPr>
          <w:b/>
          <w:bCs/>
        </w:rPr>
      </w:pPr>
    </w:p>
    <w:p w:rsidR="00971139" w:rsidRDefault="00971139" w:rsidP="00971139">
      <w:pPr>
        <w:jc w:val="both"/>
      </w:pPr>
      <w:r>
        <w:t>Захтев за заштиту права може да поднесе понуђач, односно свако заинтересовано лице, или пословно удружење у њихово им</w:t>
      </w:r>
      <w:r>
        <w:rPr>
          <w:lang w:val="sr-Cyrl-CS"/>
        </w:rPr>
        <w:t>е</w:t>
      </w:r>
      <w:r>
        <w:t xml:space="preserve">. </w:t>
      </w:r>
    </w:p>
    <w:p w:rsidR="00971139" w:rsidRPr="006A6C69" w:rsidRDefault="00971139" w:rsidP="00971139">
      <w:pPr>
        <w:jc w:val="both"/>
        <w:rPr>
          <w:lang w:val="sr-Cyrl-CS"/>
        </w:rPr>
      </w:pPr>
      <w: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eastAsia="TimesNewRomanPSMT"/>
          <w:bCs/>
        </w:rPr>
        <w:t xml:space="preserve"> Захтев за заштиту права се доставља непосредно на адресу Основна Школа Мухарем Кадриу Велики Трновац радним даном од 08:00 часова до 14:00 часова, електронском поштом</w:t>
      </w:r>
      <w:r>
        <w:rPr>
          <w:lang w:val="sr-Cyrl-CS"/>
        </w:rPr>
        <w:t xml:space="preserve"> на </w:t>
      </w:r>
      <w:r>
        <w:rPr>
          <w:iCs/>
        </w:rPr>
        <w:t>е</w:t>
      </w:r>
      <w:r>
        <w:rPr>
          <w:iCs/>
          <w:lang w:val="ru-RU"/>
        </w:rPr>
        <w:t>-</w:t>
      </w:r>
      <w:r>
        <w:rPr>
          <w:iCs/>
        </w:rPr>
        <w:t>маил</w:t>
      </w:r>
      <w:r>
        <w:rPr>
          <w:i/>
        </w:rPr>
        <w:t xml:space="preserve"> </w:t>
      </w:r>
      <w:r w:rsidRPr="0009268D">
        <w:rPr>
          <w:b/>
          <w:i/>
        </w:rPr>
        <w:t>мухаремкадрију@gmail.com</w:t>
      </w:r>
      <w:r>
        <w:rPr>
          <w:rFonts w:eastAsia="TimesNewRomanPSMT"/>
          <w:bCs/>
          <w:i/>
        </w:rPr>
        <w:t>,</w:t>
      </w:r>
      <w:r>
        <w:rPr>
          <w:rFonts w:eastAsia="TimesNewRomanPSMT"/>
          <w:bCs/>
        </w:rPr>
        <w:t xml:space="preserve"> факсом </w:t>
      </w:r>
      <w:r>
        <w:rPr>
          <w:lang w:val="sr-Cyrl-CS"/>
        </w:rPr>
        <w:t>на број</w:t>
      </w:r>
      <w:r>
        <w:rPr>
          <w:i/>
        </w:rPr>
        <w:t xml:space="preserve"> </w:t>
      </w:r>
      <w:r w:rsidRPr="0009268D">
        <w:rPr>
          <w:b/>
          <w:i/>
        </w:rPr>
        <w:t>017/656-671</w:t>
      </w:r>
      <w:r>
        <w:rPr>
          <w:i/>
          <w:iCs/>
          <w:lang w:val="sr-Cyrl-CS"/>
        </w:rPr>
        <w:t xml:space="preserve"> </w:t>
      </w:r>
      <w:r>
        <w:rPr>
          <w:rFonts w:eastAsia="TimesNewRomanPSMT"/>
          <w:bCs/>
        </w:rPr>
        <w:t>или препорученом пошиљком са повратницом.</w:t>
      </w:r>
      <w:r>
        <w:rPr>
          <w:rFonts w:eastAsia="TimesNewRomanPSMT"/>
          <w:bCs/>
          <w:lang w:val="sr-Cyrl-CS"/>
        </w:rPr>
        <w:t xml:space="preserve"> </w:t>
      </w:r>
      <w:r w:rsidRPr="006A6C69">
        <w:rPr>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lang w:val="sr-Cyrl-CS"/>
        </w:rPr>
        <w:t xml:space="preserve"> </w:t>
      </w:r>
      <w:r w:rsidRPr="006A6C69">
        <w:rPr>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971139" w:rsidRPr="006A6C69" w:rsidRDefault="00971139" w:rsidP="00971139">
      <w:pPr>
        <w:jc w:val="both"/>
        <w:rPr>
          <w:lang w:val="sr-Cyrl-CS"/>
        </w:rPr>
      </w:pPr>
      <w:r w:rsidRPr="006A6C69">
        <w:rPr>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lang w:val="sr-Cyrl-CS"/>
        </w:rPr>
        <w:t>7</w:t>
      </w:r>
      <w:r w:rsidRPr="006A6C69">
        <w:rPr>
          <w:lang w:val="sr-Cyrl-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971139" w:rsidRPr="006A6C69" w:rsidRDefault="00971139" w:rsidP="00971139">
      <w:pPr>
        <w:jc w:val="both"/>
        <w:rPr>
          <w:lang w:val="sr-Cyrl-CS"/>
        </w:rPr>
      </w:pPr>
      <w:r w:rsidRPr="006A6C69">
        <w:rPr>
          <w:lang w:val="sr-Cyrl-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lang w:val="sr-Cyrl-CS"/>
        </w:rPr>
        <w:t xml:space="preserve">10 </w:t>
      </w:r>
      <w:r w:rsidRPr="006A6C69">
        <w:rPr>
          <w:lang w:val="sr-Cyrl-CS"/>
        </w:rPr>
        <w:t xml:space="preserve">дана од дана пријема одлуке. </w:t>
      </w:r>
    </w:p>
    <w:p w:rsidR="00971139" w:rsidRDefault="00971139" w:rsidP="00971139">
      <w:pPr>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971139" w:rsidRDefault="00971139" w:rsidP="00971139">
      <w:pPr>
        <w:jc w:val="both"/>
        <w:rPr>
          <w:rFonts w:eastAsia="TimesNewRomanPSMT"/>
          <w:bCs/>
        </w:rPr>
      </w:pPr>
      <w:r>
        <w:t>Ако је у истом поступку јавне набавке поново поднет захтев за заштиту права од стр</w:t>
      </w:r>
      <w:r>
        <w:rPr>
          <w:lang w:val="sr-Cyrl-CS"/>
        </w:rPr>
        <w:t>а</w:t>
      </w:r>
      <w: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71139" w:rsidRDefault="00971139" w:rsidP="00971139">
      <w:pPr>
        <w:pStyle w:val="ListParagraph"/>
        <w:ind w:left="0"/>
        <w:jc w:val="both"/>
        <w:rPr>
          <w:rFonts w:eastAsia="TimesNewRomanPSMT"/>
          <w:bCs/>
        </w:rPr>
      </w:pPr>
      <w:r>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971139" w:rsidRDefault="00971139" w:rsidP="00971139">
      <w:pPr>
        <w:pStyle w:val="ListParagraph"/>
        <w:ind w:left="0"/>
        <w:jc w:val="both"/>
        <w:rPr>
          <w:rFonts w:eastAsia="TimesNewRomanPSMT"/>
          <w:bCs/>
        </w:rPr>
      </w:pPr>
      <w:r>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971139" w:rsidRDefault="00971139" w:rsidP="00971139">
      <w:pPr>
        <w:pStyle w:val="ListParagraph"/>
        <w:ind w:left="0"/>
        <w:jc w:val="both"/>
        <w:rPr>
          <w:rFonts w:eastAsia="TimesNewRomanPSMT"/>
          <w:bCs/>
        </w:rPr>
      </w:pPr>
      <w:r>
        <w:rPr>
          <w:rFonts w:eastAsia="TimesNewRomanPSMT"/>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w:t>
      </w:r>
      <w:r>
        <w:rPr>
          <w:rFonts w:eastAsia="TimesNewRomanPSMT"/>
          <w:bCs/>
        </w:rPr>
        <w:lastRenderedPageBreak/>
        <w:t>понуда) није већа од 80.000.000 динара, односно такса износи 0,1 % процењене вредности јавне набавке ако је та вредност већа од 80.000.000 динара.</w:t>
      </w:r>
    </w:p>
    <w:p w:rsidR="00971139" w:rsidRDefault="00971139" w:rsidP="00971139">
      <w:pPr>
        <w:jc w:val="both"/>
      </w:pPr>
      <w:r>
        <w:rPr>
          <w:rFonts w:eastAsia="TimesNewRomanPSMT"/>
          <w:bCs/>
        </w:rPr>
        <w:t>Поступак заштите права понуђача регулисан је одредбама чл. 138. - 167. Закона.</w:t>
      </w:r>
    </w:p>
    <w:p w:rsidR="00971139" w:rsidRDefault="00971139" w:rsidP="00971139">
      <w:pPr>
        <w:jc w:val="both"/>
      </w:pPr>
    </w:p>
    <w:p w:rsidR="00971139" w:rsidRDefault="00971139" w:rsidP="00971139">
      <w:pPr>
        <w:jc w:val="both"/>
        <w:rPr>
          <w:b/>
          <w:i/>
        </w:rPr>
      </w:pPr>
      <w:r>
        <w:rPr>
          <w:b/>
          <w:i/>
        </w:rPr>
        <w:t>22. РОК У КОЈЕМ ЋЕ УГОВОР БИТИ ЗАКЉУЧЕН</w:t>
      </w:r>
    </w:p>
    <w:p w:rsidR="00971139" w:rsidRDefault="00971139" w:rsidP="00971139">
      <w:pPr>
        <w:jc w:val="both"/>
        <w:rPr>
          <w:b/>
        </w:rPr>
      </w:pPr>
    </w:p>
    <w:p w:rsidR="00971139" w:rsidRDefault="00971139" w:rsidP="00971139">
      <w:pPr>
        <w:jc w:val="both"/>
      </w:pPr>
      <w:r>
        <w:t>Уговор о јавној набавци ће бити закључен са понуђачем којем је додељен уговор у року од 8 дана од дана протека рока за подношење захт</w:t>
      </w:r>
      <w:r>
        <w:rPr>
          <w:lang w:val="sr-Cyrl-CS"/>
        </w:rPr>
        <w:t>е</w:t>
      </w:r>
      <w:r>
        <w:t xml:space="preserve">ва за заштиту права из члана 149. Закона. </w:t>
      </w:r>
    </w:p>
    <w:p w:rsidR="00971139" w:rsidRDefault="00971139" w:rsidP="00971139">
      <w:pPr>
        <w:jc w:val="both"/>
      </w:pPr>
      <w: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C2422C" w:rsidRDefault="00C2422C"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Default="00971139" w:rsidP="00971139">
      <w:pPr>
        <w:jc w:val="both"/>
      </w:pPr>
    </w:p>
    <w:p w:rsidR="00971139" w:rsidRPr="00B70BEA" w:rsidRDefault="00971139" w:rsidP="00971139">
      <w:pPr>
        <w:shd w:val="clear" w:color="auto" w:fill="C6D9F1"/>
        <w:jc w:val="center"/>
        <w:rPr>
          <w:b/>
          <w:bCs/>
          <w:i/>
          <w:iCs/>
        </w:rPr>
      </w:pPr>
      <w:r>
        <w:rPr>
          <w:b/>
          <w:bCs/>
          <w:i/>
          <w:iCs/>
        </w:rPr>
        <w:t>VII  ОБРАЗАЦ ПОНУДЕ</w:t>
      </w:r>
    </w:p>
    <w:p w:rsidR="00971139" w:rsidRPr="00BA31A3" w:rsidRDefault="00971139" w:rsidP="00971139">
      <w:pPr>
        <w:jc w:val="both"/>
        <w:rPr>
          <w:i/>
          <w:iCs/>
          <w:color w:val="auto"/>
        </w:rPr>
      </w:pPr>
      <w:r>
        <w:rPr>
          <w:iCs/>
        </w:rPr>
        <w:t>Понуда бр ________________ од __________________ за јавну набавку</w:t>
      </w:r>
      <w:r>
        <w:rPr>
          <w:iCs/>
          <w:color w:val="FF0000"/>
          <w:lang w:val="sr-Cyrl-CS"/>
        </w:rPr>
        <w:t xml:space="preserve"> </w:t>
      </w:r>
      <w:r>
        <w:rPr>
          <w:iCs/>
          <w:color w:val="auto"/>
        </w:rPr>
        <w:t>Канцелариски матерјал</w:t>
      </w:r>
      <w:r>
        <w:rPr>
          <w:iCs/>
          <w:color w:val="auto"/>
          <w:lang w:val="sr-Cyrl-CS"/>
        </w:rPr>
        <w:t xml:space="preserve"> </w:t>
      </w:r>
      <w:r>
        <w:rPr>
          <w:b/>
          <w:bCs/>
          <w:i/>
          <w:iCs/>
          <w:color w:val="auto"/>
        </w:rPr>
        <w:t>,</w:t>
      </w:r>
      <w:r>
        <w:rPr>
          <w:b/>
          <w:bCs/>
          <w:iCs/>
          <w:color w:val="auto"/>
        </w:rPr>
        <w:t xml:space="preserve"> </w:t>
      </w:r>
      <w:r>
        <w:rPr>
          <w:iCs/>
          <w:color w:val="auto"/>
        </w:rPr>
        <w:t xml:space="preserve">ЈН број  </w:t>
      </w:r>
      <w:r>
        <w:rPr>
          <w:iCs/>
          <w:color w:val="auto"/>
          <w:lang w:val="sr-Cyrl-CS"/>
        </w:rPr>
        <w:t xml:space="preserve"> 2 </w:t>
      </w:r>
      <w:r>
        <w:rPr>
          <w:iCs/>
          <w:color w:val="auto"/>
        </w:rPr>
        <w:t>/201</w:t>
      </w:r>
      <w:r w:rsidR="00BA31A3">
        <w:rPr>
          <w:iCs/>
          <w:color w:val="auto"/>
        </w:rPr>
        <w:t>9</w:t>
      </w:r>
    </w:p>
    <w:p w:rsidR="00971139" w:rsidRDefault="00971139" w:rsidP="00971139">
      <w:pPr>
        <w:jc w:val="both"/>
        <w:rPr>
          <w:i/>
          <w:iCs/>
        </w:rPr>
      </w:pPr>
    </w:p>
    <w:p w:rsidR="00971139" w:rsidRDefault="00971139" w:rsidP="00971139">
      <w:pPr>
        <w:rPr>
          <w:i/>
          <w:iCs/>
        </w:rPr>
      </w:pPr>
      <w:r>
        <w:rPr>
          <w:b/>
          <w:bCs/>
          <w:i/>
          <w:iCs/>
        </w:rPr>
        <w:t>1)ОПШТИ ПОДАЦИ О ПОНУЂАЧУ</w:t>
      </w:r>
    </w:p>
    <w:tbl>
      <w:tblPr>
        <w:tblW w:w="0" w:type="auto"/>
        <w:tblInd w:w="-20" w:type="dxa"/>
        <w:tblLayout w:type="fixed"/>
        <w:tblLook w:val="0000"/>
      </w:tblPr>
      <w:tblGrid>
        <w:gridCol w:w="4621"/>
        <w:gridCol w:w="4660"/>
      </w:tblGrid>
      <w:tr w:rsidR="00971139" w:rsidTr="00B614B7">
        <w:tc>
          <w:tcPr>
            <w:tcW w:w="4621" w:type="dxa"/>
            <w:tcBorders>
              <w:top w:val="single" w:sz="4" w:space="0" w:color="000000"/>
              <w:left w:val="single" w:sz="4" w:space="0" w:color="000000"/>
              <w:bottom w:val="single" w:sz="4" w:space="0" w:color="000000"/>
              <w:right w:val="nil"/>
            </w:tcBorders>
          </w:tcPr>
          <w:p w:rsidR="00971139" w:rsidRDefault="00971139" w:rsidP="00B614B7">
            <w:pPr>
              <w:jc w:val="both"/>
              <w:rPr>
                <w:b/>
                <w:bCs/>
                <w:i/>
                <w:iCs/>
              </w:rPr>
            </w:pPr>
            <w:r>
              <w:rPr>
                <w:i/>
                <w:iCs/>
              </w:rPr>
              <w:t>Назив понуђача:</w:t>
            </w:r>
          </w:p>
          <w:p w:rsidR="00971139" w:rsidRDefault="00971139" w:rsidP="00B614B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rPr>
                <w:b/>
                <w:bCs/>
                <w:i/>
                <w:iCs/>
              </w:rPr>
            </w:pPr>
          </w:p>
          <w:p w:rsidR="00971139" w:rsidRDefault="00971139" w:rsidP="00B614B7">
            <w:pPr>
              <w:rPr>
                <w:b/>
                <w:bCs/>
                <w:i/>
                <w:iCs/>
              </w:rPr>
            </w:pPr>
          </w:p>
          <w:p w:rsidR="00971139" w:rsidRDefault="00971139" w:rsidP="00B614B7">
            <w:pPr>
              <w:rPr>
                <w:b/>
                <w:bCs/>
                <w:i/>
                <w:iCs/>
              </w:rPr>
            </w:pPr>
          </w:p>
        </w:tc>
      </w:tr>
      <w:tr w:rsidR="00971139" w:rsidTr="00B614B7">
        <w:tc>
          <w:tcPr>
            <w:tcW w:w="4621" w:type="dxa"/>
            <w:tcBorders>
              <w:top w:val="single" w:sz="4" w:space="0" w:color="000000"/>
              <w:left w:val="single" w:sz="4" w:space="0" w:color="000000"/>
              <w:bottom w:val="single" w:sz="4" w:space="0" w:color="000000"/>
              <w:right w:val="nil"/>
            </w:tcBorders>
          </w:tcPr>
          <w:p w:rsidR="00971139" w:rsidRDefault="00971139" w:rsidP="00B614B7">
            <w:pPr>
              <w:jc w:val="both"/>
              <w:rPr>
                <w:b/>
                <w:bCs/>
                <w:i/>
                <w:iCs/>
              </w:rPr>
            </w:pPr>
            <w:r>
              <w:rPr>
                <w:i/>
                <w:iCs/>
              </w:rPr>
              <w:t>Адреса понуђача:</w:t>
            </w:r>
          </w:p>
          <w:p w:rsidR="00971139" w:rsidRDefault="00971139" w:rsidP="00B614B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rPr>
                <w:b/>
                <w:bCs/>
                <w:i/>
                <w:iCs/>
              </w:rPr>
            </w:pPr>
          </w:p>
          <w:p w:rsidR="00971139" w:rsidRDefault="00971139" w:rsidP="00B614B7">
            <w:pPr>
              <w:rPr>
                <w:b/>
                <w:bCs/>
                <w:i/>
                <w:iCs/>
              </w:rPr>
            </w:pPr>
          </w:p>
          <w:p w:rsidR="00971139" w:rsidRDefault="00971139" w:rsidP="00B614B7">
            <w:pPr>
              <w:rPr>
                <w:b/>
                <w:bCs/>
                <w:i/>
                <w:iCs/>
              </w:rPr>
            </w:pPr>
          </w:p>
        </w:tc>
      </w:tr>
      <w:tr w:rsidR="00971139" w:rsidTr="00B614B7">
        <w:tc>
          <w:tcPr>
            <w:tcW w:w="4621" w:type="dxa"/>
            <w:tcBorders>
              <w:top w:val="single" w:sz="4" w:space="0" w:color="000000"/>
              <w:left w:val="single" w:sz="4" w:space="0" w:color="000000"/>
              <w:bottom w:val="single" w:sz="4" w:space="0" w:color="000000"/>
              <w:right w:val="nil"/>
            </w:tcBorders>
          </w:tcPr>
          <w:p w:rsidR="00971139" w:rsidRDefault="00971139" w:rsidP="00B614B7">
            <w:pPr>
              <w:jc w:val="both"/>
              <w:rPr>
                <w:b/>
                <w:bCs/>
                <w:i/>
                <w:iCs/>
              </w:rPr>
            </w:pPr>
            <w:r>
              <w:rPr>
                <w:i/>
                <w:iCs/>
              </w:rPr>
              <w:t>Матични број понуђача:</w:t>
            </w:r>
          </w:p>
          <w:p w:rsidR="00971139" w:rsidRDefault="00971139" w:rsidP="00B614B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rPr>
                <w:b/>
                <w:bCs/>
                <w:i/>
                <w:iCs/>
              </w:rPr>
            </w:pPr>
          </w:p>
          <w:p w:rsidR="00971139" w:rsidRDefault="00971139" w:rsidP="00B614B7">
            <w:pPr>
              <w:rPr>
                <w:b/>
                <w:bCs/>
                <w:i/>
                <w:iCs/>
              </w:rPr>
            </w:pPr>
          </w:p>
          <w:p w:rsidR="00971139" w:rsidRDefault="00971139" w:rsidP="00B614B7">
            <w:pPr>
              <w:rPr>
                <w:b/>
                <w:bCs/>
                <w:i/>
                <w:iCs/>
              </w:rPr>
            </w:pPr>
          </w:p>
        </w:tc>
      </w:tr>
      <w:tr w:rsidR="00971139" w:rsidTr="00B614B7">
        <w:tc>
          <w:tcPr>
            <w:tcW w:w="4621" w:type="dxa"/>
            <w:tcBorders>
              <w:top w:val="single" w:sz="4" w:space="0" w:color="000000"/>
              <w:left w:val="single" w:sz="4" w:space="0" w:color="000000"/>
              <w:bottom w:val="single" w:sz="4" w:space="0" w:color="000000"/>
              <w:right w:val="nil"/>
            </w:tcBorders>
          </w:tcPr>
          <w:p w:rsidR="00971139" w:rsidRDefault="00971139" w:rsidP="00B614B7">
            <w:pPr>
              <w:jc w:val="both"/>
              <w:rPr>
                <w:b/>
                <w:bCs/>
                <w:i/>
                <w:iCs/>
                <w:lang w:val="ru-RU"/>
              </w:rPr>
            </w:pPr>
            <w:r>
              <w:rPr>
                <w:i/>
                <w:iCs/>
                <w:lang w:val="ru-RU"/>
              </w:rPr>
              <w:t>Порески идентификациони број понуђача (ПИБ):</w:t>
            </w:r>
          </w:p>
          <w:p w:rsidR="00971139" w:rsidRDefault="00971139" w:rsidP="00B614B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rPr>
                <w:b/>
                <w:bCs/>
                <w:i/>
                <w:iCs/>
                <w:lang w:val="ru-RU"/>
              </w:rPr>
            </w:pPr>
          </w:p>
        </w:tc>
      </w:tr>
      <w:tr w:rsidR="00971139" w:rsidTr="00B614B7">
        <w:tc>
          <w:tcPr>
            <w:tcW w:w="4621" w:type="dxa"/>
            <w:tcBorders>
              <w:top w:val="single" w:sz="4" w:space="0" w:color="000000"/>
              <w:left w:val="single" w:sz="4" w:space="0" w:color="000000"/>
              <w:bottom w:val="single" w:sz="4" w:space="0" w:color="000000"/>
              <w:right w:val="nil"/>
            </w:tcBorders>
          </w:tcPr>
          <w:p w:rsidR="00971139" w:rsidRDefault="00971139" w:rsidP="00B614B7">
            <w:pPr>
              <w:jc w:val="both"/>
              <w:rPr>
                <w:b/>
                <w:bCs/>
                <w:i/>
                <w:iCs/>
              </w:rPr>
            </w:pPr>
            <w:r>
              <w:rPr>
                <w:i/>
                <w:iCs/>
              </w:rPr>
              <w:t>Име особе за контакт:</w:t>
            </w:r>
          </w:p>
          <w:p w:rsidR="00971139" w:rsidRDefault="00971139" w:rsidP="00B614B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rPr>
                <w:b/>
                <w:bCs/>
                <w:i/>
                <w:iCs/>
              </w:rPr>
            </w:pPr>
          </w:p>
          <w:p w:rsidR="00971139" w:rsidRDefault="00971139" w:rsidP="00B614B7">
            <w:pPr>
              <w:rPr>
                <w:b/>
                <w:bCs/>
                <w:i/>
                <w:iCs/>
              </w:rPr>
            </w:pPr>
          </w:p>
          <w:p w:rsidR="00971139" w:rsidRDefault="00971139" w:rsidP="00B614B7">
            <w:pPr>
              <w:rPr>
                <w:b/>
                <w:bCs/>
                <w:i/>
                <w:iCs/>
              </w:rPr>
            </w:pPr>
          </w:p>
        </w:tc>
      </w:tr>
      <w:tr w:rsidR="00971139" w:rsidTr="00B614B7">
        <w:tc>
          <w:tcPr>
            <w:tcW w:w="4621" w:type="dxa"/>
            <w:tcBorders>
              <w:top w:val="single" w:sz="4" w:space="0" w:color="000000"/>
              <w:left w:val="single" w:sz="4" w:space="0" w:color="000000"/>
              <w:bottom w:val="single" w:sz="4" w:space="0" w:color="000000"/>
              <w:right w:val="nil"/>
            </w:tcBorders>
          </w:tcPr>
          <w:p w:rsidR="00971139" w:rsidRDefault="00971139" w:rsidP="00B614B7">
            <w:pPr>
              <w:jc w:val="both"/>
              <w:rPr>
                <w:b/>
                <w:bCs/>
                <w:i/>
                <w:iCs/>
                <w:lang w:val="ru-RU"/>
              </w:rPr>
            </w:pPr>
            <w:r>
              <w:rPr>
                <w:i/>
                <w:iCs/>
                <w:lang w:val="ru-RU"/>
              </w:rPr>
              <w:t>Електронска адреса понуђача (</w:t>
            </w:r>
            <w:r>
              <w:rPr>
                <w:i/>
                <w:iCs/>
              </w:rPr>
              <w:t>e</w:t>
            </w:r>
            <w:r>
              <w:rPr>
                <w:i/>
                <w:iCs/>
                <w:lang w:val="ru-RU"/>
              </w:rPr>
              <w:t>-</w:t>
            </w:r>
            <w:r>
              <w:rPr>
                <w:i/>
                <w:iCs/>
              </w:rPr>
              <w:t>mail</w:t>
            </w:r>
            <w:r>
              <w:rPr>
                <w:i/>
                <w:iCs/>
                <w:lang w:val="ru-RU"/>
              </w:rPr>
              <w:t>):</w:t>
            </w:r>
          </w:p>
          <w:p w:rsidR="00971139" w:rsidRDefault="00971139" w:rsidP="00B614B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rPr>
                <w:b/>
                <w:bCs/>
                <w:i/>
                <w:iCs/>
                <w:lang w:val="ru-RU"/>
              </w:rPr>
            </w:pPr>
          </w:p>
        </w:tc>
      </w:tr>
      <w:tr w:rsidR="00971139" w:rsidTr="00B614B7">
        <w:tc>
          <w:tcPr>
            <w:tcW w:w="4621" w:type="dxa"/>
            <w:tcBorders>
              <w:top w:val="single" w:sz="4" w:space="0" w:color="000000"/>
              <w:left w:val="single" w:sz="4" w:space="0" w:color="000000"/>
              <w:bottom w:val="single" w:sz="4" w:space="0" w:color="000000"/>
              <w:right w:val="nil"/>
            </w:tcBorders>
          </w:tcPr>
          <w:p w:rsidR="00971139" w:rsidRDefault="00971139" w:rsidP="00B614B7">
            <w:pPr>
              <w:jc w:val="both"/>
              <w:rPr>
                <w:b/>
                <w:bCs/>
                <w:i/>
                <w:iCs/>
              </w:rPr>
            </w:pPr>
            <w:r>
              <w:rPr>
                <w:i/>
                <w:iCs/>
              </w:rPr>
              <w:t>Телефон:</w:t>
            </w:r>
          </w:p>
          <w:p w:rsidR="00971139" w:rsidRDefault="00971139" w:rsidP="00B614B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rPr>
                <w:b/>
                <w:bCs/>
                <w:i/>
                <w:iCs/>
              </w:rPr>
            </w:pPr>
          </w:p>
          <w:p w:rsidR="00971139" w:rsidRDefault="00971139" w:rsidP="00B614B7">
            <w:pPr>
              <w:rPr>
                <w:b/>
                <w:bCs/>
                <w:i/>
                <w:iCs/>
              </w:rPr>
            </w:pPr>
          </w:p>
          <w:p w:rsidR="00971139" w:rsidRDefault="00971139" w:rsidP="00B614B7">
            <w:pPr>
              <w:rPr>
                <w:b/>
                <w:bCs/>
                <w:i/>
                <w:iCs/>
              </w:rPr>
            </w:pPr>
          </w:p>
        </w:tc>
      </w:tr>
      <w:tr w:rsidR="00971139" w:rsidTr="00B614B7">
        <w:tc>
          <w:tcPr>
            <w:tcW w:w="4621" w:type="dxa"/>
            <w:tcBorders>
              <w:top w:val="single" w:sz="4" w:space="0" w:color="000000"/>
              <w:left w:val="single" w:sz="4" w:space="0" w:color="000000"/>
              <w:bottom w:val="single" w:sz="4" w:space="0" w:color="000000"/>
              <w:right w:val="nil"/>
            </w:tcBorders>
          </w:tcPr>
          <w:p w:rsidR="00971139" w:rsidRDefault="00971139" w:rsidP="00B614B7">
            <w:pPr>
              <w:jc w:val="both"/>
              <w:rPr>
                <w:b/>
                <w:bCs/>
                <w:i/>
                <w:iCs/>
              </w:rPr>
            </w:pPr>
            <w:r>
              <w:rPr>
                <w:i/>
                <w:iCs/>
              </w:rPr>
              <w:t>Телефакс:</w:t>
            </w:r>
          </w:p>
          <w:p w:rsidR="00971139" w:rsidRDefault="00971139" w:rsidP="00B614B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rPr>
                <w:b/>
                <w:bCs/>
                <w:i/>
                <w:iCs/>
              </w:rPr>
            </w:pPr>
          </w:p>
          <w:p w:rsidR="00971139" w:rsidRDefault="00971139" w:rsidP="00B614B7">
            <w:pPr>
              <w:rPr>
                <w:b/>
                <w:bCs/>
                <w:i/>
                <w:iCs/>
              </w:rPr>
            </w:pPr>
          </w:p>
          <w:p w:rsidR="00971139" w:rsidRDefault="00971139" w:rsidP="00B614B7">
            <w:pPr>
              <w:rPr>
                <w:b/>
                <w:bCs/>
                <w:i/>
                <w:iCs/>
              </w:rPr>
            </w:pPr>
          </w:p>
        </w:tc>
      </w:tr>
      <w:tr w:rsidR="00971139" w:rsidTr="00B614B7">
        <w:tc>
          <w:tcPr>
            <w:tcW w:w="4621" w:type="dxa"/>
            <w:tcBorders>
              <w:top w:val="single" w:sz="4" w:space="0" w:color="000000"/>
              <w:left w:val="single" w:sz="4" w:space="0" w:color="000000"/>
              <w:bottom w:val="single" w:sz="4" w:space="0" w:color="000000"/>
              <w:right w:val="nil"/>
            </w:tcBorders>
          </w:tcPr>
          <w:p w:rsidR="00971139" w:rsidRDefault="00971139" w:rsidP="00B614B7">
            <w:pPr>
              <w:jc w:val="both"/>
              <w:rPr>
                <w:b/>
                <w:bCs/>
                <w:i/>
                <w:iCs/>
                <w:lang w:val="ru-RU"/>
              </w:rPr>
            </w:pPr>
            <w:r>
              <w:rPr>
                <w:i/>
                <w:iCs/>
                <w:lang w:val="ru-RU"/>
              </w:rPr>
              <w:t>Број рачуна понуђача и назив банке:</w:t>
            </w:r>
          </w:p>
          <w:p w:rsidR="00971139" w:rsidRDefault="00971139" w:rsidP="00B614B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rPr>
                <w:b/>
                <w:bCs/>
                <w:i/>
                <w:iCs/>
                <w:lang w:val="ru-RU"/>
              </w:rPr>
            </w:pPr>
          </w:p>
          <w:p w:rsidR="00971139" w:rsidRDefault="00971139" w:rsidP="00B614B7">
            <w:pPr>
              <w:rPr>
                <w:b/>
                <w:bCs/>
                <w:i/>
                <w:iCs/>
                <w:lang w:val="ru-RU"/>
              </w:rPr>
            </w:pPr>
          </w:p>
          <w:p w:rsidR="00971139" w:rsidRDefault="00971139" w:rsidP="00B614B7">
            <w:pPr>
              <w:rPr>
                <w:b/>
                <w:bCs/>
                <w:i/>
                <w:iCs/>
                <w:lang w:val="ru-RU"/>
              </w:rPr>
            </w:pPr>
          </w:p>
        </w:tc>
      </w:tr>
      <w:tr w:rsidR="00971139" w:rsidTr="00B614B7">
        <w:tc>
          <w:tcPr>
            <w:tcW w:w="4621" w:type="dxa"/>
            <w:tcBorders>
              <w:top w:val="single" w:sz="4" w:space="0" w:color="000000"/>
              <w:left w:val="single" w:sz="4" w:space="0" w:color="000000"/>
              <w:bottom w:val="single" w:sz="4" w:space="0" w:color="000000"/>
              <w:right w:val="nil"/>
            </w:tcBorders>
          </w:tcPr>
          <w:p w:rsidR="00971139" w:rsidRDefault="00971139" w:rsidP="00B614B7">
            <w:pPr>
              <w:jc w:val="both"/>
              <w:rPr>
                <w:b/>
                <w:bCs/>
                <w:i/>
                <w:iCs/>
                <w:lang w:val="ru-RU"/>
              </w:rPr>
            </w:pPr>
            <w:r>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ind w:firstLine="708"/>
              <w:rPr>
                <w:b/>
                <w:bCs/>
                <w:i/>
                <w:iCs/>
                <w:lang w:val="ru-RU"/>
              </w:rPr>
            </w:pPr>
          </w:p>
          <w:p w:rsidR="00971139" w:rsidRDefault="00971139" w:rsidP="00B614B7">
            <w:pPr>
              <w:ind w:firstLine="708"/>
              <w:rPr>
                <w:b/>
                <w:bCs/>
                <w:i/>
                <w:iCs/>
                <w:lang w:val="ru-RU"/>
              </w:rPr>
            </w:pPr>
          </w:p>
          <w:p w:rsidR="00971139" w:rsidRDefault="00971139" w:rsidP="00B614B7">
            <w:pPr>
              <w:ind w:firstLine="708"/>
              <w:rPr>
                <w:b/>
                <w:bCs/>
                <w:i/>
                <w:iCs/>
                <w:lang w:val="ru-RU"/>
              </w:rPr>
            </w:pPr>
          </w:p>
        </w:tc>
      </w:tr>
    </w:tbl>
    <w:p w:rsidR="00971139" w:rsidRDefault="00971139" w:rsidP="00971139"/>
    <w:p w:rsidR="00971139" w:rsidRDefault="00971139" w:rsidP="00971139">
      <w:pPr>
        <w:rPr>
          <w:b/>
          <w:bCs/>
          <w:i/>
          <w:iCs/>
        </w:rPr>
      </w:pPr>
    </w:p>
    <w:p w:rsidR="00971139" w:rsidRDefault="00971139" w:rsidP="00971139">
      <w:r>
        <w:rPr>
          <w:rFonts w:eastAsia="TimesNewRomanPSMT"/>
          <w:b/>
          <w:bCs/>
          <w:i/>
          <w:iCs/>
        </w:rPr>
        <w:t xml:space="preserve">2) ПОНУДУ ПОДНОСИ: </w:t>
      </w:r>
    </w:p>
    <w:tbl>
      <w:tblPr>
        <w:tblW w:w="0" w:type="auto"/>
        <w:tblInd w:w="-20" w:type="dxa"/>
        <w:tblLayout w:type="fixed"/>
        <w:tblLook w:val="0000"/>
      </w:tblPr>
      <w:tblGrid>
        <w:gridCol w:w="9282"/>
      </w:tblGrid>
      <w:tr w:rsidR="00971139" w:rsidTr="00B614B7">
        <w:tc>
          <w:tcPr>
            <w:tcW w:w="9282"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center"/>
            </w:pPr>
          </w:p>
          <w:p w:rsidR="00971139" w:rsidRDefault="00971139" w:rsidP="00B614B7">
            <w:pPr>
              <w:jc w:val="center"/>
              <w:rPr>
                <w:rFonts w:eastAsia="TimesNewRomanPSMT"/>
                <w:b/>
                <w:bCs/>
              </w:rPr>
            </w:pPr>
            <w:r>
              <w:rPr>
                <w:rFonts w:eastAsia="TimesNewRomanPSMT"/>
                <w:b/>
                <w:bCs/>
              </w:rPr>
              <w:t xml:space="preserve">А) САМОСТАЛНО </w:t>
            </w:r>
          </w:p>
        </w:tc>
      </w:tr>
      <w:tr w:rsidR="00971139" w:rsidTr="00B614B7">
        <w:tc>
          <w:tcPr>
            <w:tcW w:w="9282"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center"/>
              <w:rPr>
                <w:rFonts w:eastAsia="TimesNewRomanPSMT"/>
                <w:b/>
                <w:bCs/>
              </w:rPr>
            </w:pPr>
          </w:p>
          <w:p w:rsidR="00971139" w:rsidRDefault="00971139" w:rsidP="00B614B7">
            <w:pPr>
              <w:jc w:val="center"/>
              <w:rPr>
                <w:rFonts w:eastAsia="TimesNewRomanPSMT"/>
                <w:b/>
                <w:bCs/>
              </w:rPr>
            </w:pPr>
            <w:r>
              <w:rPr>
                <w:rFonts w:eastAsia="TimesNewRomanPSMT"/>
                <w:b/>
                <w:bCs/>
              </w:rPr>
              <w:t>Б) СА ПОДИЗВОЂАЧЕМ</w:t>
            </w:r>
          </w:p>
        </w:tc>
      </w:tr>
      <w:tr w:rsidR="00971139" w:rsidTr="00B614B7">
        <w:tc>
          <w:tcPr>
            <w:tcW w:w="9282"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center"/>
              <w:rPr>
                <w:rFonts w:eastAsia="TimesNewRomanPSMT"/>
                <w:b/>
                <w:bCs/>
              </w:rPr>
            </w:pPr>
          </w:p>
          <w:p w:rsidR="00971139" w:rsidRDefault="00971139" w:rsidP="00B614B7">
            <w:pPr>
              <w:jc w:val="center"/>
              <w:rPr>
                <w:b/>
                <w:i/>
                <w:iCs/>
                <w:lang w:val="ru-RU"/>
              </w:rPr>
            </w:pPr>
            <w:r>
              <w:rPr>
                <w:rFonts w:eastAsia="TimesNewRomanPSMT"/>
                <w:b/>
                <w:bCs/>
              </w:rPr>
              <w:t>В) КАО ЗАЈЕДНИЧКУ ПОНУДУ</w:t>
            </w:r>
          </w:p>
        </w:tc>
      </w:tr>
    </w:tbl>
    <w:p w:rsidR="00971139" w:rsidRDefault="00971139" w:rsidP="00971139">
      <w:pPr>
        <w:jc w:val="both"/>
        <w:rPr>
          <w:rFonts w:eastAsia="TimesNewRomanPSMT"/>
          <w:bCs/>
        </w:rPr>
      </w:pPr>
      <w:r>
        <w:rPr>
          <w:b/>
          <w:i/>
          <w:iCs/>
          <w:lang w:val="ru-RU"/>
        </w:rPr>
        <w:lastRenderedPageBreak/>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71139" w:rsidRDefault="00971139" w:rsidP="00971139">
      <w:pPr>
        <w:jc w:val="both"/>
        <w:rPr>
          <w:rFonts w:eastAsia="TimesNewRomanPSMT"/>
          <w:bCs/>
        </w:rPr>
      </w:pPr>
    </w:p>
    <w:p w:rsidR="00971139" w:rsidRDefault="00971139" w:rsidP="00971139">
      <w:pPr>
        <w:jc w:val="both"/>
        <w:rPr>
          <w:rFonts w:eastAsia="TimesNewRomanPSMT"/>
          <w:b/>
          <w:bCs/>
          <w:i/>
          <w:lang w:val="sr-Cyrl-CS"/>
        </w:rPr>
      </w:pPr>
    </w:p>
    <w:p w:rsidR="00971139" w:rsidRDefault="00971139" w:rsidP="00971139">
      <w:pPr>
        <w:jc w:val="both"/>
        <w:rPr>
          <w:rFonts w:eastAsia="TimesNewRomanPSMT"/>
          <w:b/>
          <w:bCs/>
          <w:i/>
        </w:rPr>
      </w:pPr>
      <w:r>
        <w:rPr>
          <w:rFonts w:eastAsia="TimesNewRomanPSMT"/>
          <w:b/>
          <w:bCs/>
          <w:i/>
          <w:lang w:val="sr-Cyrl-CS"/>
        </w:rPr>
        <w:t xml:space="preserve">3) </w:t>
      </w:r>
      <w:r>
        <w:rPr>
          <w:rFonts w:eastAsia="TimesNewRomanPSMT"/>
          <w:b/>
          <w:bCs/>
          <w:i/>
        </w:rPr>
        <w:t xml:space="preserve">ПОДАЦИ О ПОДИЗВОЂАЧУ </w:t>
      </w:r>
    </w:p>
    <w:p w:rsidR="00971139" w:rsidRDefault="00971139" w:rsidP="00971139">
      <w:pPr>
        <w:jc w:val="both"/>
      </w:pPr>
      <w:r>
        <w:rPr>
          <w:rFonts w:eastAsia="TimesNewRomanPSMT"/>
          <w:b/>
          <w:bCs/>
          <w:i/>
        </w:rPr>
        <w:tab/>
      </w:r>
    </w:p>
    <w:tbl>
      <w:tblPr>
        <w:tblW w:w="0" w:type="auto"/>
        <w:tblInd w:w="-20" w:type="dxa"/>
        <w:tblLayout w:type="fixed"/>
        <w:tblLook w:val="0000"/>
      </w:tblPr>
      <w:tblGrid>
        <w:gridCol w:w="465"/>
        <w:gridCol w:w="4219"/>
        <w:gridCol w:w="4598"/>
      </w:tblGrid>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pPr>
          </w:p>
          <w:p w:rsidR="00971139" w:rsidRDefault="00971139" w:rsidP="00B614B7">
            <w:pPr>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p w:rsidR="00971139" w:rsidRDefault="00971139" w:rsidP="00B614B7">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lang w:val="ru-RU"/>
              </w:rPr>
            </w:pPr>
          </w:p>
        </w:tc>
      </w:tr>
      <w:tr w:rsidR="00971139" w:rsidRPr="006A6C6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p w:rsidR="00971139" w:rsidRDefault="00971139" w:rsidP="00B614B7">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lang w:val="ru-RU"/>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p w:rsidR="00971139" w:rsidRDefault="00971139" w:rsidP="00B614B7">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p w:rsidR="00971139" w:rsidRDefault="00971139" w:rsidP="00B614B7">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lang w:val="ru-RU"/>
              </w:rPr>
            </w:pPr>
          </w:p>
        </w:tc>
      </w:tr>
      <w:tr w:rsidR="00971139" w:rsidRPr="006A6C6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p w:rsidR="00971139" w:rsidRDefault="00971139" w:rsidP="00B614B7">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lang w:val="ru-RU"/>
              </w:rPr>
            </w:pPr>
          </w:p>
        </w:tc>
      </w:tr>
    </w:tbl>
    <w:p w:rsidR="00971139" w:rsidRDefault="00971139" w:rsidP="00971139">
      <w:pPr>
        <w:jc w:val="both"/>
        <w:rPr>
          <w:i/>
          <w:iCs/>
          <w:lang w:val="ru-RU"/>
        </w:rPr>
      </w:pPr>
      <w:r>
        <w:rPr>
          <w:b/>
          <w:bCs/>
          <w:i/>
          <w:iCs/>
          <w:u w:val="single"/>
          <w:lang w:val="ru-RU"/>
        </w:rPr>
        <w:t>Напомена:</w:t>
      </w:r>
      <w:r>
        <w:rPr>
          <w:b/>
          <w:bCs/>
          <w:i/>
          <w:iCs/>
          <w:lang w:val="ru-RU"/>
        </w:rPr>
        <w:t xml:space="preserve"> </w:t>
      </w:r>
    </w:p>
    <w:p w:rsidR="00971139" w:rsidRDefault="00971139" w:rsidP="00971139">
      <w:pPr>
        <w:jc w:val="both"/>
        <w:rPr>
          <w:rFonts w:eastAsia="TimesNewRomanPSMT"/>
          <w:b/>
          <w:b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71139" w:rsidRDefault="00971139" w:rsidP="00971139">
      <w:pPr>
        <w:jc w:val="both"/>
        <w:rPr>
          <w:rFonts w:eastAsia="TimesNewRomanPSMT"/>
          <w:b/>
          <w:bCs/>
        </w:rPr>
      </w:pPr>
    </w:p>
    <w:p w:rsidR="00971139" w:rsidRDefault="00971139" w:rsidP="00971139">
      <w:pPr>
        <w:jc w:val="both"/>
        <w:rPr>
          <w:rFonts w:eastAsia="TimesNewRomanPSMT"/>
          <w:b/>
          <w:bCs/>
        </w:rPr>
      </w:pPr>
    </w:p>
    <w:p w:rsidR="00971139" w:rsidRDefault="00971139" w:rsidP="00971139">
      <w:pPr>
        <w:jc w:val="both"/>
        <w:rPr>
          <w:rFonts w:eastAsia="TimesNewRomanPSMT"/>
          <w:b/>
          <w:bCs/>
        </w:rPr>
      </w:pPr>
    </w:p>
    <w:p w:rsidR="00971139" w:rsidRDefault="00971139" w:rsidP="00971139">
      <w:pPr>
        <w:jc w:val="both"/>
        <w:rPr>
          <w:rFonts w:eastAsia="TimesNewRomanPSMT"/>
          <w:b/>
          <w:bCs/>
        </w:rPr>
      </w:pPr>
    </w:p>
    <w:p w:rsidR="00971139" w:rsidRPr="005C29E7" w:rsidRDefault="00971139" w:rsidP="00971139">
      <w:pPr>
        <w:jc w:val="both"/>
        <w:rPr>
          <w:rFonts w:eastAsia="TimesNewRomanPSMT"/>
          <w:b/>
          <w:bCs/>
        </w:rPr>
      </w:pPr>
    </w:p>
    <w:p w:rsidR="00971139" w:rsidRDefault="00971139" w:rsidP="00971139">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rsidR="00971139" w:rsidRPr="006A6C69" w:rsidRDefault="00971139" w:rsidP="00971139">
      <w:pPr>
        <w:jc w:val="both"/>
        <w:rPr>
          <w:lang w:val="ru-RU"/>
        </w:rPr>
      </w:pPr>
      <w:r>
        <w:rPr>
          <w:rFonts w:eastAsia="TimesNewRomanPSMT"/>
          <w:b/>
          <w:bCs/>
          <w:i/>
          <w:lang w:val="ru-RU"/>
        </w:rPr>
        <w:tab/>
      </w:r>
    </w:p>
    <w:tbl>
      <w:tblPr>
        <w:tblW w:w="0" w:type="auto"/>
        <w:tblInd w:w="-20" w:type="dxa"/>
        <w:tblLayout w:type="fixed"/>
        <w:tblLook w:val="0000"/>
      </w:tblPr>
      <w:tblGrid>
        <w:gridCol w:w="465"/>
        <w:gridCol w:w="4219"/>
        <w:gridCol w:w="4598"/>
      </w:tblGrid>
      <w:tr w:rsidR="00971139" w:rsidRPr="006A6C69" w:rsidTr="00B614B7">
        <w:tc>
          <w:tcPr>
            <w:tcW w:w="465" w:type="dxa"/>
            <w:tcBorders>
              <w:top w:val="single" w:sz="4" w:space="0" w:color="000000"/>
              <w:left w:val="single" w:sz="4" w:space="0" w:color="000000"/>
              <w:bottom w:val="single" w:sz="4" w:space="0" w:color="000000"/>
              <w:right w:val="nil"/>
            </w:tcBorders>
          </w:tcPr>
          <w:p w:rsidR="00971139" w:rsidRPr="006A6C69" w:rsidRDefault="00971139" w:rsidP="00B614B7">
            <w:pPr>
              <w:snapToGrid w:val="0"/>
              <w:jc w:val="both"/>
              <w:rPr>
                <w:lang w:val="ru-RU"/>
              </w:rPr>
            </w:pPr>
          </w:p>
          <w:p w:rsidR="00971139" w:rsidRDefault="00971139" w:rsidP="00B614B7">
            <w:pPr>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p w:rsidR="00971139" w:rsidRDefault="00971139" w:rsidP="00B614B7">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lang w:val="ru-RU"/>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p w:rsidR="00971139" w:rsidRDefault="00971139" w:rsidP="00B614B7">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p w:rsidR="00971139" w:rsidRDefault="00971139" w:rsidP="00B614B7">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RPr="006A6C6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p w:rsidR="00971139" w:rsidRDefault="00971139" w:rsidP="00B614B7">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lang w:val="ru-RU"/>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p w:rsidR="00971139" w:rsidRDefault="00971139" w:rsidP="00B614B7">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p w:rsidR="00971139" w:rsidRDefault="00971139" w:rsidP="00B614B7">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RPr="006A6C6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p w:rsidR="00971139" w:rsidRDefault="00971139" w:rsidP="00B614B7">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lang w:val="ru-RU"/>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p w:rsidR="00971139" w:rsidRDefault="00971139" w:rsidP="00B614B7">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lang w:val="ru-RU"/>
              </w:rPr>
            </w:pPr>
          </w:p>
          <w:p w:rsidR="00971139" w:rsidRDefault="00971139" w:rsidP="00B614B7">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r w:rsidR="00971139" w:rsidTr="00B614B7">
        <w:tc>
          <w:tcPr>
            <w:tcW w:w="4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i/>
              </w:rPr>
            </w:pPr>
          </w:p>
          <w:p w:rsidR="00971139" w:rsidRDefault="00971139" w:rsidP="00B614B7">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
                <w:bCs/>
              </w:rPr>
            </w:pPr>
          </w:p>
        </w:tc>
      </w:tr>
    </w:tbl>
    <w:p w:rsidR="00971139" w:rsidRDefault="00971139" w:rsidP="00971139">
      <w:pPr>
        <w:jc w:val="both"/>
        <w:rPr>
          <w:i/>
          <w:iCs/>
          <w:lang w:val="ru-RU"/>
        </w:rPr>
      </w:pPr>
      <w:r>
        <w:rPr>
          <w:b/>
          <w:bCs/>
          <w:i/>
          <w:iCs/>
          <w:u w:val="single"/>
        </w:rPr>
        <w:t>Напомена:</w:t>
      </w:r>
      <w:r>
        <w:rPr>
          <w:b/>
          <w:bCs/>
          <w:i/>
          <w:iCs/>
        </w:rPr>
        <w:t xml:space="preserve"> </w:t>
      </w:r>
    </w:p>
    <w:p w:rsidR="00971139" w:rsidRPr="006A6C69" w:rsidRDefault="00971139" w:rsidP="00971139">
      <w:pPr>
        <w:jc w:val="both"/>
        <w:rPr>
          <w:b/>
          <w:bCs/>
          <w:i/>
          <w:iCs/>
          <w:lang w:val="ru-RU"/>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71139" w:rsidRPr="006A6C69" w:rsidRDefault="00971139" w:rsidP="00971139">
      <w:pPr>
        <w:jc w:val="both"/>
        <w:rPr>
          <w:b/>
          <w:bCs/>
          <w:i/>
          <w:iCs/>
          <w:lang w:val="ru-RU"/>
        </w:rPr>
      </w:pPr>
    </w:p>
    <w:p w:rsidR="00971139" w:rsidRDefault="00971139" w:rsidP="00971139">
      <w:pPr>
        <w:jc w:val="both"/>
        <w:rPr>
          <w:rFonts w:eastAsia="TimesNewRomanPSMT"/>
          <w:b/>
          <w:bCs/>
        </w:rPr>
      </w:pPr>
    </w:p>
    <w:p w:rsidR="00971139" w:rsidRDefault="00971139" w:rsidP="00971139">
      <w:pPr>
        <w:jc w:val="both"/>
        <w:rPr>
          <w:rFonts w:eastAsia="TimesNewRomanPSMT"/>
          <w:b/>
          <w:bCs/>
        </w:rPr>
      </w:pPr>
    </w:p>
    <w:p w:rsidR="00971139" w:rsidRDefault="00971139" w:rsidP="00971139">
      <w:pPr>
        <w:jc w:val="both"/>
        <w:rPr>
          <w:rFonts w:eastAsia="TimesNewRomanPSMT"/>
          <w:b/>
          <w:bCs/>
        </w:rPr>
      </w:pPr>
    </w:p>
    <w:p w:rsidR="00971139" w:rsidRDefault="00971139" w:rsidP="00971139">
      <w:pPr>
        <w:jc w:val="both"/>
        <w:rPr>
          <w:rFonts w:eastAsia="TimesNewRomanPSMT"/>
          <w:b/>
          <w:bCs/>
        </w:rPr>
      </w:pPr>
    </w:p>
    <w:p w:rsidR="00971139" w:rsidRDefault="00971139" w:rsidP="00971139">
      <w:pPr>
        <w:jc w:val="both"/>
        <w:rPr>
          <w:rFonts w:eastAsia="TimesNewRomanPSMT"/>
          <w:b/>
          <w:bCs/>
        </w:rPr>
      </w:pPr>
    </w:p>
    <w:p w:rsidR="00971139" w:rsidRPr="0065644D" w:rsidRDefault="00971139" w:rsidP="00971139">
      <w:pPr>
        <w:jc w:val="both"/>
        <w:rPr>
          <w:rFonts w:eastAsia="TimesNewRomanPSMT"/>
          <w:b/>
          <w:bCs/>
        </w:rPr>
      </w:pPr>
    </w:p>
    <w:p w:rsidR="00971139" w:rsidRPr="006A6C69" w:rsidRDefault="00971139" w:rsidP="00971139">
      <w:pPr>
        <w:jc w:val="both"/>
        <w:rPr>
          <w:rFonts w:eastAsia="TimesNewRomanPSMT"/>
          <w:b/>
          <w:bCs/>
          <w:lang w:val="ru-RU"/>
        </w:rPr>
      </w:pPr>
    </w:p>
    <w:p w:rsidR="00971139" w:rsidRDefault="00971139" w:rsidP="00971139">
      <w:pPr>
        <w:jc w:val="both"/>
        <w:rPr>
          <w:rFonts w:eastAsia="TimesNewRomanPSMT"/>
          <w:b/>
          <w:bCs/>
          <w:sz w:val="32"/>
          <w:szCs w:val="32"/>
        </w:rPr>
      </w:pPr>
      <w:r>
        <w:rPr>
          <w:rFonts w:eastAsia="TimesNewRomanPSMT"/>
          <w:b/>
          <w:bCs/>
          <w:lang w:val="sr-Cyrl-CS"/>
        </w:rPr>
        <w:t xml:space="preserve">5) </w:t>
      </w:r>
      <w:r w:rsidRPr="006A6C69">
        <w:rPr>
          <w:rFonts w:eastAsia="TimesNewRomanPSMT"/>
          <w:b/>
          <w:bCs/>
          <w:lang w:val="ru-RU"/>
        </w:rPr>
        <w:t>ОПИС ПРЕДМЕТА НАБАВКЕ-НАБАВКА</w:t>
      </w:r>
      <w:r>
        <w:rPr>
          <w:rFonts w:eastAsia="TimesNewRomanPSMT"/>
          <w:b/>
          <w:bCs/>
          <w:lang w:val="sr-Cyrl-CS"/>
        </w:rPr>
        <w:t xml:space="preserve">: </w:t>
      </w:r>
      <w:r>
        <w:rPr>
          <w:rFonts w:eastAsia="TimesNewRomanPSMT"/>
          <w:b/>
          <w:bCs/>
          <w:sz w:val="32"/>
          <w:szCs w:val="32"/>
        </w:rPr>
        <w:t>Канцелариски матерјал</w:t>
      </w:r>
    </w:p>
    <w:p w:rsidR="00971139" w:rsidRPr="00670285" w:rsidRDefault="00971139" w:rsidP="00971139">
      <w:pPr>
        <w:jc w:val="both"/>
        <w:rPr>
          <w:rFonts w:eastAsia="TimesNewRomanPSMT"/>
          <w:b/>
          <w:bCs/>
        </w:rPr>
      </w:pPr>
    </w:p>
    <w:tbl>
      <w:tblPr>
        <w:tblW w:w="0" w:type="auto"/>
        <w:tblInd w:w="303" w:type="dxa"/>
        <w:tblLayout w:type="fixed"/>
        <w:tblLook w:val="0000"/>
      </w:tblPr>
      <w:tblGrid>
        <w:gridCol w:w="5250"/>
        <w:gridCol w:w="3375"/>
      </w:tblGrid>
      <w:tr w:rsidR="00971139" w:rsidTr="00B614B7">
        <w:tc>
          <w:tcPr>
            <w:tcW w:w="5250"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lang w:val="ru-RU"/>
              </w:rPr>
            </w:pPr>
          </w:p>
          <w:p w:rsidR="00971139" w:rsidRDefault="00971139" w:rsidP="00B614B7">
            <w:pPr>
              <w:jc w:val="both"/>
              <w:rPr>
                <w:rFonts w:eastAsia="TimesNewRomanPSMT"/>
                <w:bCs/>
                <w:color w:val="FF0000"/>
                <w:lang w:val="ru-RU"/>
              </w:rPr>
            </w:pPr>
            <w:r>
              <w:rPr>
                <w:rFonts w:eastAsia="TimesNewRomanPSMT"/>
                <w:bCs/>
                <w:lang w:val="ru-RU"/>
              </w:rPr>
              <w:t xml:space="preserve">Укупна цена без ПДВ-а </w:t>
            </w:r>
          </w:p>
          <w:p w:rsidR="00971139" w:rsidRDefault="00971139" w:rsidP="00B614B7">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Cs/>
                <w:color w:val="FF0000"/>
                <w:lang w:val="ru-RU"/>
              </w:rPr>
            </w:pPr>
          </w:p>
          <w:p w:rsidR="00971139" w:rsidRDefault="00971139" w:rsidP="00B614B7">
            <w:pPr>
              <w:jc w:val="both"/>
              <w:rPr>
                <w:rFonts w:eastAsia="TimesNewRomanPSMT"/>
                <w:bCs/>
                <w:color w:val="FF0000"/>
                <w:lang w:val="ru-RU"/>
              </w:rPr>
            </w:pPr>
          </w:p>
        </w:tc>
      </w:tr>
      <w:tr w:rsidR="00971139" w:rsidTr="00B614B7">
        <w:tc>
          <w:tcPr>
            <w:tcW w:w="5250"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lang w:val="ru-RU"/>
              </w:rPr>
            </w:pPr>
          </w:p>
          <w:p w:rsidR="00971139" w:rsidRDefault="00971139" w:rsidP="00B614B7">
            <w:pPr>
              <w:jc w:val="both"/>
              <w:rPr>
                <w:rFonts w:eastAsia="TimesNewRomanPSMT"/>
                <w:bCs/>
                <w:lang w:val="ru-RU"/>
              </w:rPr>
            </w:pPr>
            <w:r>
              <w:rPr>
                <w:rFonts w:eastAsia="TimesNewRomanPSMT"/>
                <w:bCs/>
                <w:lang w:val="ru-RU"/>
              </w:rPr>
              <w:t>Укупна цена са ПДВ-ом</w:t>
            </w:r>
          </w:p>
          <w:p w:rsidR="00971139" w:rsidRDefault="00971139" w:rsidP="00B614B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Cs/>
                <w:color w:val="FF0000"/>
                <w:lang w:val="ru-RU"/>
              </w:rPr>
            </w:pPr>
          </w:p>
        </w:tc>
      </w:tr>
      <w:tr w:rsidR="00971139" w:rsidTr="00B614B7">
        <w:tc>
          <w:tcPr>
            <w:tcW w:w="5250"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lang w:val="ru-RU"/>
              </w:rPr>
            </w:pPr>
          </w:p>
          <w:p w:rsidR="00971139" w:rsidRDefault="00971139" w:rsidP="00B614B7">
            <w:pPr>
              <w:jc w:val="both"/>
              <w:rPr>
                <w:rFonts w:eastAsia="TimesNewRomanPSMT"/>
                <w:bCs/>
                <w:lang w:val="ru-RU"/>
              </w:rPr>
            </w:pPr>
            <w:r>
              <w:rPr>
                <w:rFonts w:eastAsia="TimesNewRomanPSMT"/>
                <w:bCs/>
                <w:lang w:val="ru-RU"/>
              </w:rPr>
              <w:t>Рок и начин плаћања</w:t>
            </w:r>
          </w:p>
          <w:p w:rsidR="00971139" w:rsidRDefault="00971139" w:rsidP="00B614B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Cs/>
                <w:lang w:val="ru-RU"/>
              </w:rPr>
            </w:pPr>
          </w:p>
        </w:tc>
      </w:tr>
      <w:tr w:rsidR="00971139" w:rsidTr="00B614B7">
        <w:tc>
          <w:tcPr>
            <w:tcW w:w="5250"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lang w:val="ru-RU"/>
              </w:rPr>
            </w:pPr>
          </w:p>
          <w:p w:rsidR="00971139" w:rsidRDefault="00971139" w:rsidP="00B614B7">
            <w:pPr>
              <w:jc w:val="both"/>
              <w:rPr>
                <w:rFonts w:eastAsia="TimesNewRomanPSMT"/>
                <w:bCs/>
                <w:lang w:val="ru-RU"/>
              </w:rPr>
            </w:pPr>
            <w:r>
              <w:rPr>
                <w:rFonts w:eastAsia="TimesNewRomanPSMT"/>
                <w:bCs/>
                <w:lang w:val="ru-RU"/>
              </w:rPr>
              <w:t>Рок важења понуде</w:t>
            </w:r>
          </w:p>
          <w:p w:rsidR="00971139" w:rsidRDefault="00971139" w:rsidP="00B614B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Cs/>
                <w:lang w:val="ru-RU"/>
              </w:rPr>
            </w:pPr>
          </w:p>
        </w:tc>
      </w:tr>
      <w:tr w:rsidR="00971139" w:rsidTr="00B614B7">
        <w:tc>
          <w:tcPr>
            <w:tcW w:w="5250"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lang w:val="ru-RU"/>
              </w:rPr>
            </w:pPr>
          </w:p>
          <w:p w:rsidR="00971139" w:rsidRDefault="00971139" w:rsidP="00B614B7">
            <w:pPr>
              <w:jc w:val="both"/>
              <w:rPr>
                <w:rFonts w:eastAsia="TimesNewRomanPSMT"/>
                <w:bCs/>
                <w:lang w:val="ru-RU"/>
              </w:rPr>
            </w:pPr>
            <w:r>
              <w:rPr>
                <w:rFonts w:eastAsia="TimesNewRomanPSMT"/>
                <w:bCs/>
                <w:lang w:val="ru-RU"/>
              </w:rPr>
              <w:t>Рок испоруке</w:t>
            </w:r>
          </w:p>
          <w:p w:rsidR="00971139" w:rsidRDefault="00971139" w:rsidP="00B614B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Cs/>
                <w:lang w:val="ru-RU"/>
              </w:rPr>
            </w:pPr>
          </w:p>
        </w:tc>
      </w:tr>
      <w:tr w:rsidR="00971139" w:rsidTr="00B614B7">
        <w:tc>
          <w:tcPr>
            <w:tcW w:w="5250"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lang w:val="ru-RU"/>
              </w:rPr>
            </w:pPr>
          </w:p>
          <w:p w:rsidR="00971139" w:rsidRDefault="00971139" w:rsidP="00B614B7">
            <w:pPr>
              <w:jc w:val="both"/>
              <w:rPr>
                <w:rFonts w:eastAsia="TimesNewRomanPSMT"/>
                <w:bCs/>
              </w:rPr>
            </w:pPr>
            <w:r>
              <w:rPr>
                <w:rFonts w:eastAsia="TimesNewRomanPSMT"/>
                <w:bCs/>
                <w:lang w:val="ru-RU"/>
              </w:rPr>
              <w:t xml:space="preserve">Гарантни </w:t>
            </w:r>
            <w:r>
              <w:rPr>
                <w:rFonts w:eastAsia="TimesNewRomanPSMT"/>
                <w:bCs/>
              </w:rPr>
              <w:t>период</w:t>
            </w:r>
          </w:p>
          <w:p w:rsidR="00971139" w:rsidRDefault="00971139" w:rsidP="00B614B7">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Cs/>
              </w:rPr>
            </w:pPr>
          </w:p>
        </w:tc>
      </w:tr>
      <w:tr w:rsidR="00971139" w:rsidTr="00B614B7">
        <w:tc>
          <w:tcPr>
            <w:tcW w:w="5250"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rFonts w:eastAsia="TimesNewRomanPSMT"/>
                <w:bCs/>
                <w:lang w:val="sr-Cyrl-CS"/>
              </w:rPr>
            </w:pPr>
          </w:p>
          <w:p w:rsidR="00971139" w:rsidRDefault="00971139" w:rsidP="00B614B7">
            <w:pPr>
              <w:jc w:val="both"/>
              <w:rPr>
                <w:rFonts w:eastAsia="TimesNewRomanPSMT"/>
                <w:bCs/>
              </w:rPr>
            </w:pPr>
            <w:r>
              <w:rPr>
                <w:rFonts w:eastAsia="TimesNewRomanPSMT"/>
                <w:bCs/>
              </w:rPr>
              <w:t>Место и начин испоруке</w:t>
            </w:r>
          </w:p>
          <w:p w:rsidR="00971139" w:rsidRDefault="00971139" w:rsidP="00B614B7">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Cs/>
              </w:rPr>
            </w:pPr>
          </w:p>
        </w:tc>
      </w:tr>
      <w:tr w:rsidR="00971139" w:rsidTr="00B614B7">
        <w:trPr>
          <w:trHeight w:val="808"/>
        </w:trPr>
        <w:tc>
          <w:tcPr>
            <w:tcW w:w="5250" w:type="dxa"/>
            <w:tcBorders>
              <w:top w:val="single" w:sz="4" w:space="0" w:color="000000"/>
              <w:left w:val="single" w:sz="4" w:space="0" w:color="000000"/>
              <w:bottom w:val="single" w:sz="4" w:space="0" w:color="000000"/>
              <w:right w:val="nil"/>
            </w:tcBorders>
            <w:vAlign w:val="center"/>
          </w:tcPr>
          <w:p w:rsidR="00971139" w:rsidRDefault="00971139" w:rsidP="00B614B7">
            <w:pPr>
              <w:snapToGrid w:val="0"/>
              <w:rPr>
                <w:rFonts w:eastAsia="TimesNewRomanPSMT"/>
                <w:bCs/>
              </w:rPr>
            </w:pPr>
            <w:r>
              <w:rPr>
                <w:rFonts w:eastAsia="TimesNewRomanPSMT"/>
                <w:bCs/>
              </w:rPr>
              <w:t>Број партије:</w:t>
            </w:r>
          </w:p>
        </w:tc>
        <w:tc>
          <w:tcPr>
            <w:tcW w:w="3375"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both"/>
              <w:rPr>
                <w:rFonts w:eastAsia="TimesNewRomanPSMT"/>
                <w:bCs/>
              </w:rPr>
            </w:pPr>
          </w:p>
        </w:tc>
      </w:tr>
    </w:tbl>
    <w:p w:rsidR="00971139" w:rsidRDefault="00971139" w:rsidP="00971139">
      <w:pPr>
        <w:ind w:left="720" w:firstLine="720"/>
        <w:jc w:val="both"/>
      </w:pPr>
    </w:p>
    <w:p w:rsidR="00971139" w:rsidRDefault="00971139" w:rsidP="00971139">
      <w:pPr>
        <w:ind w:left="720" w:firstLine="720"/>
        <w:jc w:val="both"/>
        <w:rPr>
          <w:rFonts w:eastAsia="TimesNewRomanPSMT"/>
          <w:bCs/>
        </w:rPr>
      </w:pPr>
    </w:p>
    <w:p w:rsidR="00971139" w:rsidRDefault="00971139" w:rsidP="00971139">
      <w:pPr>
        <w:ind w:left="720" w:firstLine="720"/>
        <w:jc w:val="both"/>
        <w:rPr>
          <w:rFonts w:eastAsia="TimesNewRomanPSMT"/>
          <w:bCs/>
        </w:rPr>
      </w:pPr>
    </w:p>
    <w:p w:rsidR="00971139" w:rsidRDefault="00971139" w:rsidP="00971139">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971139" w:rsidRDefault="00971139" w:rsidP="00971139">
      <w:pPr>
        <w:ind w:left="2880" w:firstLine="720"/>
        <w:jc w:val="both"/>
        <w:rPr>
          <w:rFonts w:eastAsia="TimesNewRomanPS-BoldMT"/>
          <w:b/>
          <w:bCs/>
          <w:i/>
          <w:iCs/>
          <w:color w:val="002060"/>
        </w:rPr>
      </w:pPr>
      <w:r>
        <w:rPr>
          <w:rFonts w:eastAsia="TimesNewRomanPSMT"/>
          <w:bCs/>
        </w:rPr>
        <w:t xml:space="preserve">    М. П. </w:t>
      </w:r>
    </w:p>
    <w:p w:rsidR="00971139" w:rsidRDefault="00971139" w:rsidP="00971139">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t>________________________________</w:t>
      </w:r>
    </w:p>
    <w:p w:rsidR="00971139" w:rsidRDefault="00971139" w:rsidP="00971139">
      <w:pPr>
        <w:jc w:val="both"/>
        <w:rPr>
          <w:rFonts w:eastAsia="TimesNewRomanPS-BoldMT"/>
          <w:b/>
          <w:bCs/>
          <w:i/>
          <w:iCs/>
          <w:color w:val="002060"/>
        </w:rPr>
      </w:pPr>
    </w:p>
    <w:p w:rsidR="00971139" w:rsidRDefault="00971139" w:rsidP="00971139">
      <w:pPr>
        <w:jc w:val="both"/>
        <w:rPr>
          <w:rFonts w:eastAsia="TimesNewRomanPS-BoldMT"/>
          <w:b/>
          <w:bCs/>
          <w:i/>
          <w:iCs/>
          <w:color w:val="002060"/>
        </w:rPr>
      </w:pPr>
    </w:p>
    <w:p w:rsidR="00971139" w:rsidRDefault="00971139" w:rsidP="00971139">
      <w:pPr>
        <w:jc w:val="both"/>
        <w:rPr>
          <w:i/>
          <w:iCs/>
        </w:rPr>
      </w:pPr>
      <w:r>
        <w:rPr>
          <w:b/>
          <w:bCs/>
          <w:i/>
          <w:iCs/>
          <w:u w:val="single"/>
        </w:rPr>
        <w:t>Напомене:</w:t>
      </w:r>
      <w:r>
        <w:rPr>
          <w:b/>
          <w:bCs/>
          <w:i/>
          <w:iCs/>
        </w:rPr>
        <w:t xml:space="preserve"> </w:t>
      </w:r>
    </w:p>
    <w:p w:rsidR="00971139" w:rsidRDefault="00971139" w:rsidP="00971139">
      <w:pPr>
        <w:jc w:val="both"/>
        <w:rPr>
          <w:i/>
          <w:iCs/>
        </w:rPr>
      </w:pPr>
      <w:r>
        <w:rPr>
          <w:i/>
          <w:iCs/>
        </w:rPr>
        <w:t xml:space="preserve">Образац понуде понуђач мора да попуни, овери печатом и потпише, чиме </w:t>
      </w:r>
      <w:r>
        <w:rPr>
          <w:i/>
          <w:iCs/>
          <w:lang w:val="sr-Cyrl-CS"/>
        </w:rPr>
        <w:t>п</w:t>
      </w:r>
      <w:r>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71139" w:rsidRDefault="00971139" w:rsidP="00971139">
      <w:pPr>
        <w:jc w:val="both"/>
        <w:rPr>
          <w:b/>
          <w:i/>
          <w:iCs/>
        </w:rPr>
      </w:pPr>
      <w:r>
        <w:rPr>
          <w:i/>
          <w:iCs/>
        </w:rPr>
        <w:t>Уколико је предмет јавне набавке обликован у више партија, понуђачи ће попуњавати образац понуде за сваку партију посебно.</w:t>
      </w:r>
    </w:p>
    <w:p w:rsidR="00971139" w:rsidRDefault="00971139" w:rsidP="00971139">
      <w:pPr>
        <w:rPr>
          <w:b/>
          <w:bCs/>
          <w:i/>
          <w:iCs/>
        </w:rPr>
      </w:pPr>
    </w:p>
    <w:p w:rsidR="00971139" w:rsidRDefault="00971139" w:rsidP="00971139">
      <w:pPr>
        <w:rPr>
          <w:b/>
          <w:bCs/>
          <w:i/>
          <w:iCs/>
        </w:rPr>
      </w:pPr>
    </w:p>
    <w:p w:rsidR="00971139" w:rsidRDefault="00971139" w:rsidP="00971139">
      <w:pPr>
        <w:shd w:val="clear" w:color="auto" w:fill="C6D9F1"/>
        <w:jc w:val="center"/>
        <w:rPr>
          <w:b/>
          <w:bCs/>
          <w:i/>
          <w:iCs/>
        </w:rPr>
      </w:pPr>
      <w:r>
        <w:rPr>
          <w:b/>
          <w:bCs/>
          <w:i/>
          <w:iCs/>
        </w:rPr>
        <w:br w:type="page"/>
      </w:r>
      <w:r>
        <w:rPr>
          <w:b/>
          <w:bCs/>
          <w:i/>
          <w:iCs/>
        </w:rPr>
        <w:lastRenderedPageBreak/>
        <w:t>VIII  МОДЕЛ УГОВОРА</w:t>
      </w:r>
    </w:p>
    <w:p w:rsidR="00971139" w:rsidRDefault="00971139" w:rsidP="00971139">
      <w:pPr>
        <w:shd w:val="clear" w:color="auto" w:fill="C6D9F1"/>
        <w:jc w:val="center"/>
        <w:rPr>
          <w:b/>
          <w:bCs/>
          <w:i/>
          <w:iCs/>
        </w:rPr>
      </w:pPr>
    </w:p>
    <w:p w:rsidR="00971139" w:rsidRDefault="00971139" w:rsidP="00971139">
      <w:pPr>
        <w:jc w:val="center"/>
        <w:rPr>
          <w:b/>
          <w:bCs/>
          <w:i/>
          <w:iCs/>
        </w:rPr>
      </w:pPr>
    </w:p>
    <w:p w:rsidR="00971139" w:rsidRDefault="00971139" w:rsidP="00971139">
      <w:pPr>
        <w:spacing w:line="240" w:lineRule="auto"/>
        <w:jc w:val="center"/>
        <w:rPr>
          <w:b/>
          <w:bCs/>
          <w:iCs/>
        </w:rPr>
      </w:pPr>
      <w:r>
        <w:rPr>
          <w:b/>
          <w:bCs/>
          <w:iCs/>
        </w:rPr>
        <w:t>УГОВОР О КУПОВИНИ</w:t>
      </w:r>
      <w:r>
        <w:rPr>
          <w:b/>
          <w:bCs/>
          <w:iCs/>
          <w:lang w:val="sr-Cyrl-CS"/>
        </w:rPr>
        <w:t xml:space="preserve">  </w:t>
      </w:r>
      <w:r>
        <w:rPr>
          <w:bCs/>
          <w:iCs/>
          <w:sz w:val="32"/>
          <w:szCs w:val="32"/>
        </w:rPr>
        <w:t>Канцелариски матерјал</w:t>
      </w:r>
      <w:r w:rsidRPr="0006484A">
        <w:rPr>
          <w:b/>
          <w:lang w:val="sr-Latn-CS"/>
        </w:rPr>
        <w:t xml:space="preserve"> </w:t>
      </w:r>
    </w:p>
    <w:p w:rsidR="00971139" w:rsidRPr="0072444A" w:rsidRDefault="00971139" w:rsidP="00971139">
      <w:pPr>
        <w:spacing w:line="240" w:lineRule="auto"/>
        <w:rPr>
          <w:i/>
          <w:iCs/>
          <w:color w:val="auto"/>
          <w:lang w:val="sr-Cyrl-CS"/>
        </w:rPr>
      </w:pPr>
      <w:r>
        <w:rPr>
          <w:iCs/>
          <w:color w:val="auto"/>
          <w:lang w:val="sr-Cyrl-CS"/>
        </w:rPr>
        <w:t xml:space="preserve">                                                            </w:t>
      </w:r>
      <w:r w:rsidRPr="006A6C69">
        <w:rPr>
          <w:rFonts w:eastAsia="TimesNewRomanPS-BoldMT"/>
          <w:b/>
          <w:bCs/>
          <w:color w:val="auto"/>
          <w:lang w:val="sr-Cyrl-CS"/>
        </w:rPr>
        <w:t>ЈН бр.</w:t>
      </w:r>
      <w:r>
        <w:rPr>
          <w:rFonts w:eastAsia="TimesNewRomanPS-BoldMT"/>
          <w:b/>
          <w:bCs/>
          <w:color w:val="auto"/>
          <w:lang w:val="sr-Cyrl-CS"/>
        </w:rPr>
        <w:t>2</w:t>
      </w:r>
      <w:r>
        <w:rPr>
          <w:rFonts w:eastAsia="TimesNewRomanPS-BoldMT"/>
          <w:b/>
          <w:bCs/>
          <w:color w:val="auto"/>
        </w:rPr>
        <w:t xml:space="preserve"> </w:t>
      </w:r>
      <w:r w:rsidRPr="006A6C69">
        <w:rPr>
          <w:rFonts w:eastAsia="TimesNewRomanPS-BoldMT"/>
          <w:b/>
          <w:bCs/>
          <w:color w:val="auto"/>
          <w:lang w:val="sr-Cyrl-CS"/>
        </w:rPr>
        <w:t>/201</w:t>
      </w:r>
      <w:r w:rsidR="00BA31A3">
        <w:rPr>
          <w:rFonts w:eastAsia="TimesNewRomanPS-BoldMT"/>
          <w:b/>
          <w:bCs/>
          <w:color w:val="auto"/>
          <w:lang w:val="sr-Cyrl-CS"/>
        </w:rPr>
        <w:t>9</w:t>
      </w:r>
    </w:p>
    <w:p w:rsidR="00971139" w:rsidRPr="006A6C69" w:rsidRDefault="00971139" w:rsidP="00971139">
      <w:pPr>
        <w:spacing w:line="240" w:lineRule="auto"/>
        <w:rPr>
          <w:i/>
          <w:iCs/>
          <w:lang w:val="sr-Cyrl-CS"/>
        </w:rPr>
      </w:pPr>
    </w:p>
    <w:p w:rsidR="00971139" w:rsidRPr="006A6C69" w:rsidRDefault="00971139" w:rsidP="00971139">
      <w:pPr>
        <w:spacing w:line="240" w:lineRule="auto"/>
        <w:rPr>
          <w:b/>
          <w:iCs/>
          <w:lang w:val="sr-Cyrl-CS"/>
        </w:rPr>
      </w:pPr>
      <w:r w:rsidRPr="006A6C69">
        <w:rPr>
          <w:b/>
          <w:iCs/>
          <w:lang w:val="sr-Cyrl-CS"/>
        </w:rPr>
        <w:t>Закључен између:</w:t>
      </w:r>
    </w:p>
    <w:p w:rsidR="00971139" w:rsidRDefault="00971139" w:rsidP="00971139">
      <w:pPr>
        <w:spacing w:line="240" w:lineRule="auto"/>
        <w:rPr>
          <w:iCs/>
        </w:rPr>
      </w:pPr>
      <w:r>
        <w:rPr>
          <w:b/>
          <w:iCs/>
        </w:rPr>
        <w:t xml:space="preserve">Основна Школа ,,Мухарем Кадриу,, </w:t>
      </w:r>
      <w:r>
        <w:rPr>
          <w:iCs/>
        </w:rPr>
        <w:t>са седиштем у Велики Трновац 17528</w:t>
      </w:r>
    </w:p>
    <w:p w:rsidR="00971139" w:rsidRDefault="00971139" w:rsidP="00971139">
      <w:pPr>
        <w:spacing w:line="240" w:lineRule="auto"/>
        <w:rPr>
          <w:iCs/>
        </w:rPr>
      </w:pPr>
      <w:r>
        <w:rPr>
          <w:iCs/>
        </w:rPr>
        <w:t xml:space="preserve"> ПИБ:102485928 Матични број: 07104294</w:t>
      </w:r>
    </w:p>
    <w:p w:rsidR="00971139" w:rsidRDefault="00971139" w:rsidP="00971139">
      <w:pPr>
        <w:spacing w:line="240" w:lineRule="auto"/>
        <w:rPr>
          <w:iCs/>
        </w:rPr>
      </w:pPr>
      <w:r>
        <w:rPr>
          <w:iCs/>
        </w:rPr>
        <w:t>Број рачуна: 840-251660-02  Назив банке:Управа за трезор.,</w:t>
      </w:r>
    </w:p>
    <w:p w:rsidR="00971139" w:rsidRDefault="00971139" w:rsidP="00971139">
      <w:pPr>
        <w:spacing w:line="240" w:lineRule="auto"/>
        <w:rPr>
          <w:iCs/>
        </w:rPr>
      </w:pPr>
      <w:r>
        <w:rPr>
          <w:iCs/>
        </w:rPr>
        <w:t>Телефон:017/656 671.Телефакс:017/656 671</w:t>
      </w:r>
    </w:p>
    <w:p w:rsidR="00971139" w:rsidRPr="00BA31A3" w:rsidRDefault="00971139" w:rsidP="00971139">
      <w:pPr>
        <w:spacing w:line="240" w:lineRule="auto"/>
        <w:rPr>
          <w:iCs/>
        </w:rPr>
      </w:pPr>
      <w:r>
        <w:rPr>
          <w:iCs/>
        </w:rPr>
        <w:t xml:space="preserve">кога заступа </w:t>
      </w:r>
      <w:r w:rsidR="00BA31A3">
        <w:rPr>
          <w:iCs/>
        </w:rPr>
        <w:t>Вд</w:t>
      </w:r>
      <w:r>
        <w:rPr>
          <w:iCs/>
        </w:rPr>
        <w:t xml:space="preserve">  Директор Школе  </w:t>
      </w:r>
      <w:r w:rsidR="00BA31A3">
        <w:rPr>
          <w:iCs/>
          <w:lang w:val="sr-Cyrl-CS"/>
        </w:rPr>
        <w:tab/>
        <w:t>Насер Захири</w:t>
      </w:r>
    </w:p>
    <w:p w:rsidR="00971139" w:rsidRDefault="00971139" w:rsidP="00971139">
      <w:pPr>
        <w:spacing w:line="240" w:lineRule="auto"/>
        <w:rPr>
          <w:iCs/>
        </w:rPr>
      </w:pPr>
      <w:r>
        <w:rPr>
          <w:iCs/>
        </w:rPr>
        <w:t xml:space="preserve">(у даљем тексту: </w:t>
      </w:r>
      <w:r>
        <w:rPr>
          <w:bCs/>
          <w:iCs/>
        </w:rPr>
        <w:t>Наручилац</w:t>
      </w:r>
      <w:r>
        <w:rPr>
          <w:iCs/>
        </w:rPr>
        <w:t>)</w:t>
      </w:r>
    </w:p>
    <w:p w:rsidR="00971139" w:rsidRDefault="00971139" w:rsidP="00971139">
      <w:pPr>
        <w:spacing w:line="240" w:lineRule="auto"/>
        <w:rPr>
          <w:i/>
          <w:iCs/>
        </w:rPr>
      </w:pPr>
      <w:r>
        <w:rPr>
          <w:i/>
          <w:iCs/>
        </w:rPr>
        <w:t>и</w:t>
      </w:r>
    </w:p>
    <w:p w:rsidR="00971139" w:rsidRDefault="00971139" w:rsidP="00971139">
      <w:pPr>
        <w:spacing w:line="240" w:lineRule="auto"/>
        <w:rPr>
          <w:i/>
          <w:iCs/>
        </w:rPr>
      </w:pPr>
      <w:r>
        <w:rPr>
          <w:i/>
          <w:iCs/>
        </w:rPr>
        <w:t xml:space="preserve">... </w:t>
      </w:r>
      <w:r>
        <w:rPr>
          <w:i/>
          <w:iCs/>
          <w:lang w:val="sr-Latn-CS"/>
        </w:rPr>
        <w:t xml:space="preserve">Knjižara  ,,   </w:t>
      </w:r>
    </w:p>
    <w:p w:rsidR="00971139" w:rsidRPr="0072444A" w:rsidRDefault="00971139" w:rsidP="00971139">
      <w:pPr>
        <w:spacing w:line="240" w:lineRule="auto"/>
        <w:rPr>
          <w:i/>
          <w:iCs/>
          <w:lang w:val="sr-Cyrl-CS"/>
        </w:rPr>
      </w:pPr>
      <w:r>
        <w:rPr>
          <w:i/>
          <w:iCs/>
        </w:rPr>
        <w:t xml:space="preserve">са седиштем у </w:t>
      </w:r>
      <w:r>
        <w:rPr>
          <w:i/>
          <w:iCs/>
          <w:lang w:val="sr-Cyrl-CS"/>
        </w:rPr>
        <w:t>__________________</w:t>
      </w:r>
      <w:r>
        <w:rPr>
          <w:i/>
          <w:iCs/>
        </w:rPr>
        <w:t xml:space="preserve"> Матични број:</w:t>
      </w:r>
      <w:r>
        <w:rPr>
          <w:i/>
          <w:iCs/>
          <w:lang w:val="sr-Cyrl-CS"/>
        </w:rPr>
        <w:t>______________</w:t>
      </w:r>
    </w:p>
    <w:p w:rsidR="00971139" w:rsidRDefault="00971139" w:rsidP="00971139">
      <w:pPr>
        <w:spacing w:line="240" w:lineRule="auto"/>
        <w:rPr>
          <w:i/>
          <w:iCs/>
        </w:rPr>
      </w:pPr>
      <w:r>
        <w:rPr>
          <w:i/>
          <w:iCs/>
        </w:rPr>
        <w:t xml:space="preserve">Број рачуна: </w:t>
      </w:r>
      <w:r>
        <w:rPr>
          <w:i/>
          <w:iCs/>
          <w:lang w:val="sr-Cyrl-CS"/>
        </w:rPr>
        <w:t>_________________</w:t>
      </w:r>
      <w:r>
        <w:rPr>
          <w:i/>
          <w:iCs/>
        </w:rPr>
        <w:t xml:space="preserve"> . Назив банке:</w:t>
      </w:r>
      <w:r>
        <w:rPr>
          <w:i/>
          <w:iCs/>
          <w:lang w:val="sr-Cyrl-CS"/>
        </w:rPr>
        <w:t>______________</w:t>
      </w:r>
      <w:r>
        <w:rPr>
          <w:i/>
          <w:iCs/>
        </w:rPr>
        <w:t xml:space="preserve"> </w:t>
      </w:r>
    </w:p>
    <w:p w:rsidR="00971139" w:rsidRDefault="00971139" w:rsidP="00971139">
      <w:pPr>
        <w:spacing w:line="240" w:lineRule="auto"/>
        <w:rPr>
          <w:i/>
          <w:iCs/>
        </w:rPr>
      </w:pPr>
      <w:r>
        <w:rPr>
          <w:i/>
          <w:iCs/>
        </w:rPr>
        <w:t>Телефон:</w:t>
      </w:r>
      <w:r>
        <w:rPr>
          <w:i/>
          <w:iCs/>
          <w:lang w:val="sr-Cyrl-CS"/>
        </w:rPr>
        <w:t>____________</w:t>
      </w:r>
      <w:r>
        <w:rPr>
          <w:i/>
          <w:iCs/>
        </w:rPr>
        <w:t xml:space="preserve">   Телефакс:</w:t>
      </w:r>
    </w:p>
    <w:p w:rsidR="00971139" w:rsidRDefault="00971139" w:rsidP="00971139">
      <w:pPr>
        <w:spacing w:line="240" w:lineRule="auto"/>
        <w:rPr>
          <w:i/>
          <w:iCs/>
        </w:rPr>
      </w:pPr>
      <w:r>
        <w:rPr>
          <w:i/>
          <w:iCs/>
        </w:rPr>
        <w:t xml:space="preserve">кога заступа </w:t>
      </w:r>
      <w:r>
        <w:rPr>
          <w:i/>
          <w:iCs/>
          <w:lang w:val="sr-Cyrl-CS"/>
        </w:rPr>
        <w:t>______________</w:t>
      </w:r>
      <w:r>
        <w:rPr>
          <w:i/>
          <w:iCs/>
        </w:rPr>
        <w:t xml:space="preserve">   </w:t>
      </w:r>
    </w:p>
    <w:p w:rsidR="00971139" w:rsidRDefault="00971139" w:rsidP="00971139">
      <w:pPr>
        <w:spacing w:line="240" w:lineRule="auto"/>
        <w:rPr>
          <w:i/>
          <w:iCs/>
        </w:rPr>
      </w:pPr>
      <w:r>
        <w:rPr>
          <w:i/>
          <w:iCs/>
        </w:rPr>
        <w:t>(у</w:t>
      </w:r>
      <w:r>
        <w:rPr>
          <w:i/>
          <w:iCs/>
          <w:lang w:val="sr-Cyrl-CS"/>
        </w:rPr>
        <w:t xml:space="preserve"> </w:t>
      </w:r>
      <w:r>
        <w:rPr>
          <w:i/>
          <w:iCs/>
        </w:rPr>
        <w:t xml:space="preserve">даљем тексту: </w:t>
      </w:r>
      <w:r>
        <w:rPr>
          <w:b/>
          <w:bCs/>
          <w:i/>
          <w:iCs/>
        </w:rPr>
        <w:t>Добављач</w:t>
      </w:r>
      <w:r>
        <w:rPr>
          <w:i/>
          <w:iCs/>
        </w:rPr>
        <w:t>),</w:t>
      </w:r>
    </w:p>
    <w:p w:rsidR="00971139" w:rsidRDefault="00971139" w:rsidP="00971139">
      <w:pPr>
        <w:spacing w:line="240" w:lineRule="auto"/>
        <w:rPr>
          <w:i/>
          <w:iCs/>
        </w:rPr>
      </w:pPr>
    </w:p>
    <w:p w:rsidR="00971139" w:rsidRDefault="00971139" w:rsidP="00971139">
      <w:pPr>
        <w:spacing w:line="240" w:lineRule="auto"/>
        <w:rPr>
          <w:i/>
          <w:iCs/>
        </w:rPr>
      </w:pPr>
      <w:r>
        <w:rPr>
          <w:i/>
          <w:iCs/>
        </w:rPr>
        <w:t>Основ уговора:</w:t>
      </w:r>
    </w:p>
    <w:p w:rsidR="00971139" w:rsidRPr="00D74CFB" w:rsidRDefault="00971139" w:rsidP="00971139">
      <w:pPr>
        <w:spacing w:line="240" w:lineRule="auto"/>
        <w:rPr>
          <w:i/>
          <w:iCs/>
          <w:lang w:val="sr-Cyrl-CS"/>
        </w:rPr>
      </w:pPr>
      <w:r>
        <w:rPr>
          <w:i/>
          <w:iCs/>
        </w:rPr>
        <w:t>ЈН Број: 2 /201</w:t>
      </w:r>
      <w:r w:rsidR="00BA31A3">
        <w:rPr>
          <w:i/>
          <w:iCs/>
          <w:lang w:val="sr-Cyrl-CS"/>
        </w:rPr>
        <w:t>9</w:t>
      </w:r>
    </w:p>
    <w:p w:rsidR="00971139" w:rsidRDefault="00971139" w:rsidP="00971139">
      <w:pPr>
        <w:spacing w:line="240" w:lineRule="auto"/>
        <w:rPr>
          <w:i/>
          <w:iCs/>
        </w:rPr>
      </w:pPr>
      <w:r>
        <w:rPr>
          <w:i/>
          <w:iCs/>
        </w:rPr>
        <w:t xml:space="preserve">Број и датум одлуке о </w:t>
      </w:r>
      <w:r>
        <w:rPr>
          <w:i/>
          <w:iCs/>
          <w:lang w:val="sr-Cyrl-CS"/>
        </w:rPr>
        <w:t>додели уговора</w:t>
      </w:r>
      <w:r>
        <w:rPr>
          <w:i/>
          <w:iCs/>
        </w:rPr>
        <w:t xml:space="preserve">: </w:t>
      </w:r>
      <w:r>
        <w:rPr>
          <w:i/>
          <w:iCs/>
          <w:lang w:val="sr-Cyrl-CS"/>
        </w:rPr>
        <w:t>____</w:t>
      </w:r>
      <w:r>
        <w:rPr>
          <w:i/>
          <w:iCs/>
        </w:rPr>
        <w:t xml:space="preserve">  0d </w:t>
      </w:r>
      <w:r>
        <w:rPr>
          <w:i/>
          <w:iCs/>
          <w:lang w:val="sr-Cyrl-CS"/>
        </w:rPr>
        <w:t>_________</w:t>
      </w:r>
      <w:r>
        <w:rPr>
          <w:i/>
          <w:iCs/>
        </w:rPr>
        <w:t xml:space="preserve"> godine </w:t>
      </w:r>
    </w:p>
    <w:p w:rsidR="00971139" w:rsidRDefault="00971139" w:rsidP="00971139">
      <w:pPr>
        <w:spacing w:line="240" w:lineRule="auto"/>
        <w:rPr>
          <w:i/>
          <w:iCs/>
        </w:rPr>
      </w:pPr>
      <w:r>
        <w:rPr>
          <w:i/>
          <w:iCs/>
        </w:rPr>
        <w:t xml:space="preserve">Понуда изабраног понуђача бр.  </w:t>
      </w:r>
      <w:r>
        <w:rPr>
          <w:i/>
          <w:iCs/>
          <w:lang w:val="sr-Cyrl-CS"/>
        </w:rPr>
        <w:t>_____</w:t>
      </w:r>
      <w:r>
        <w:rPr>
          <w:i/>
          <w:iCs/>
        </w:rPr>
        <w:t xml:space="preserve">  од </w:t>
      </w:r>
      <w:r>
        <w:rPr>
          <w:i/>
          <w:iCs/>
          <w:lang w:val="sr-Cyrl-CS"/>
        </w:rPr>
        <w:t>__________</w:t>
      </w:r>
      <w:r>
        <w:rPr>
          <w:i/>
          <w:iCs/>
        </w:rPr>
        <w:t xml:space="preserve"> godine </w:t>
      </w:r>
    </w:p>
    <w:p w:rsidR="00971139" w:rsidRDefault="00971139" w:rsidP="00971139">
      <w:pPr>
        <w:spacing w:line="240" w:lineRule="auto"/>
        <w:rPr>
          <w:i/>
          <w:iCs/>
        </w:rPr>
      </w:pPr>
    </w:p>
    <w:p w:rsidR="00971139" w:rsidRDefault="00971139" w:rsidP="00971139">
      <w:pPr>
        <w:tabs>
          <w:tab w:val="left" w:pos="3555"/>
        </w:tabs>
        <w:spacing w:line="240" w:lineRule="auto"/>
        <w:jc w:val="center"/>
        <w:rPr>
          <w:lang w:val="sr-Cyrl-CS"/>
        </w:rPr>
      </w:pPr>
      <w:r>
        <w:rPr>
          <w:lang w:val="sr-Cyrl-CS"/>
        </w:rPr>
        <w:t>Члан 1.</w:t>
      </w:r>
    </w:p>
    <w:p w:rsidR="00971139" w:rsidRDefault="00971139" w:rsidP="00971139">
      <w:pPr>
        <w:tabs>
          <w:tab w:val="left" w:pos="3555"/>
        </w:tabs>
        <w:spacing w:line="240" w:lineRule="auto"/>
        <w:jc w:val="both"/>
      </w:pPr>
    </w:p>
    <w:p w:rsidR="00971139" w:rsidRPr="00DD63CC" w:rsidRDefault="00971139" w:rsidP="00971139">
      <w:pPr>
        <w:tabs>
          <w:tab w:val="left" w:pos="3555"/>
        </w:tabs>
        <w:spacing w:line="240" w:lineRule="auto"/>
        <w:jc w:val="both"/>
        <w:rPr>
          <w:lang w:val="sr-Cyrl-CS"/>
        </w:rPr>
      </w:pPr>
      <w:r w:rsidRPr="00DD63CC">
        <w:rPr>
          <w:lang w:val="sr-Cyrl-CS"/>
        </w:rPr>
        <w:t>Уговорне стране констатују:</w:t>
      </w:r>
    </w:p>
    <w:p w:rsidR="00971139" w:rsidRPr="00DD63CC" w:rsidRDefault="00971139" w:rsidP="00971139">
      <w:pPr>
        <w:spacing w:line="240" w:lineRule="auto"/>
        <w:jc w:val="both"/>
        <w:rPr>
          <w:lang w:val="sr-Cyrl-CS"/>
        </w:rPr>
      </w:pPr>
      <w:r w:rsidRPr="00DD63CC">
        <w:rPr>
          <w:lang w:val="sr-Cyrl-CS"/>
        </w:rPr>
        <w:t xml:space="preserve">- да је Наручилац, сагласно одредбама Закона о јавним набавкама (''Службени гласник Републике Србије“ бр.124/2012), на основу Позива за подношење понуда за јавну набавку ЈН бр. </w:t>
      </w:r>
      <w:r w:rsidR="00BA31A3">
        <w:rPr>
          <w:lang w:val="sr-Cyrl-CS"/>
        </w:rPr>
        <w:t>2/2019</w:t>
      </w:r>
      <w:r w:rsidRPr="00DD63CC">
        <w:rPr>
          <w:lang w:val="sr-Cyrl-CS"/>
        </w:rPr>
        <w:t xml:space="preserve">,  спровео </w:t>
      </w:r>
      <w:r>
        <w:rPr>
          <w:lang w:val="sr-Cyrl-CS"/>
        </w:rPr>
        <w:t>поступак набавке добара –</w:t>
      </w:r>
      <w:r>
        <w:t xml:space="preserve">Канцелариски матерјал </w:t>
      </w:r>
      <w:r w:rsidRPr="00DD63CC">
        <w:rPr>
          <w:lang w:val="sr-Cyrl-CS"/>
        </w:rPr>
        <w:t>применом поступка –отворени поступак;</w:t>
      </w:r>
    </w:p>
    <w:p w:rsidR="00971139" w:rsidRPr="00DD63CC" w:rsidRDefault="00971139" w:rsidP="00971139">
      <w:pPr>
        <w:tabs>
          <w:tab w:val="left" w:pos="3555"/>
        </w:tabs>
        <w:spacing w:line="240" w:lineRule="auto"/>
        <w:jc w:val="both"/>
        <w:rPr>
          <w:lang w:val="sr-Cyrl-CS"/>
        </w:rPr>
      </w:pPr>
      <w:r w:rsidRPr="00DD63CC">
        <w:rPr>
          <w:lang w:val="sr-Cyrl-CS"/>
        </w:rPr>
        <w:t xml:space="preserve">- да је </w:t>
      </w:r>
      <w:r w:rsidRPr="00DD63CC">
        <w:rPr>
          <w:bCs/>
          <w:iCs/>
          <w:lang w:val="sr-Cyrl-CS"/>
        </w:rPr>
        <w:t>Добављач</w:t>
      </w:r>
      <w:r w:rsidRPr="00DD63CC">
        <w:rPr>
          <w:lang w:val="sr-Cyrl-CS"/>
        </w:rPr>
        <w:t xml:space="preserve"> доставио</w:t>
      </w:r>
      <w:r>
        <w:rPr>
          <w:lang w:val="sr-Cyrl-CS"/>
        </w:rPr>
        <w:t xml:space="preserve"> понуду за јавну набавку ЈН бр.2</w:t>
      </w:r>
      <w:r w:rsidRPr="00DD63CC">
        <w:rPr>
          <w:lang w:val="sr-Cyrl-CS"/>
        </w:rPr>
        <w:t>/201</w:t>
      </w:r>
      <w:r>
        <w:rPr>
          <w:lang w:val="sr-Cyrl-CS"/>
        </w:rPr>
        <w:t xml:space="preserve">8, </w:t>
      </w:r>
      <w:r w:rsidRPr="00DD63CC">
        <w:rPr>
          <w:lang w:val="sr-Cyrl-CS"/>
        </w:rPr>
        <w:t xml:space="preserve"> евидентирану к</w:t>
      </w:r>
      <w:r>
        <w:rPr>
          <w:lang w:val="sr-Cyrl-CS"/>
        </w:rPr>
        <w:t>од Наручиоца под бројем ___</w:t>
      </w:r>
      <w:r>
        <w:rPr>
          <w:lang w:val="sr-Latn-CS"/>
        </w:rPr>
        <w:t xml:space="preserve"> </w:t>
      </w:r>
      <w:r>
        <w:rPr>
          <w:lang w:val="sr-Cyrl-CS"/>
        </w:rPr>
        <w:t>од _________</w:t>
      </w:r>
      <w:r>
        <w:rPr>
          <w:lang w:val="sr-Latn-CS"/>
        </w:rPr>
        <w:t>.20</w:t>
      </w:r>
      <w:r>
        <w:rPr>
          <w:lang w:val="sr-Cyrl-CS"/>
        </w:rPr>
        <w:t>18</w:t>
      </w:r>
      <w:r>
        <w:rPr>
          <w:lang w:val="sr-Latn-CS"/>
        </w:rPr>
        <w:t xml:space="preserve"> </w:t>
      </w:r>
      <w:r w:rsidRPr="00DD63CC">
        <w:rPr>
          <w:lang w:val="sr-Cyrl-CS"/>
        </w:rPr>
        <w:t>. године, која се налази у прилогу уговора и саставни је део овог уговора;</w:t>
      </w:r>
    </w:p>
    <w:p w:rsidR="00971139" w:rsidRPr="00DD63CC" w:rsidRDefault="00971139" w:rsidP="00971139">
      <w:pPr>
        <w:spacing w:line="240" w:lineRule="auto"/>
        <w:jc w:val="both"/>
        <w:rPr>
          <w:lang w:val="sr-Cyrl-CS"/>
        </w:rPr>
      </w:pPr>
      <w:r w:rsidRPr="00DD63CC">
        <w:rPr>
          <w:lang w:val="sr-Cyrl-CS"/>
        </w:rPr>
        <w:t xml:space="preserve">- да је Наручилац, на основу понуде </w:t>
      </w:r>
      <w:r w:rsidRPr="00DD63CC">
        <w:rPr>
          <w:bCs/>
          <w:iCs/>
          <w:lang w:val="sr-Cyrl-CS"/>
        </w:rPr>
        <w:t>Добављача</w:t>
      </w:r>
      <w:r w:rsidRPr="00DD63CC">
        <w:rPr>
          <w:lang w:val="sr-Cyrl-CS"/>
        </w:rPr>
        <w:t xml:space="preserve"> и Одлуке о избору</w:t>
      </w:r>
      <w:r>
        <w:rPr>
          <w:lang w:val="sr-Cyrl-CS"/>
        </w:rPr>
        <w:t xml:space="preserve"> најповољније понуде бр.____ од </w:t>
      </w:r>
      <w:r>
        <w:rPr>
          <w:lang w:val="sr-Latn-CS"/>
        </w:rPr>
        <w:t xml:space="preserve"> </w:t>
      </w:r>
      <w:r>
        <w:rPr>
          <w:lang w:val="sr-Cyrl-CS"/>
        </w:rPr>
        <w:t>___</w:t>
      </w:r>
      <w:r w:rsidR="00BA31A3">
        <w:rPr>
          <w:lang w:val="sr-Latn-CS"/>
        </w:rPr>
        <w:t>.0</w:t>
      </w:r>
      <w:r w:rsidR="00BA31A3">
        <w:t>7</w:t>
      </w:r>
      <w:r>
        <w:rPr>
          <w:lang w:val="sr-Latn-CS"/>
        </w:rPr>
        <w:t>.201</w:t>
      </w:r>
      <w:r w:rsidR="00BA31A3">
        <w:rPr>
          <w:lang w:val="sr-Cyrl-CS"/>
        </w:rPr>
        <w:t>9</w:t>
      </w:r>
      <w:r>
        <w:rPr>
          <w:lang w:val="sr-Latn-CS"/>
        </w:rPr>
        <w:t xml:space="preserve"> </w:t>
      </w:r>
      <w:r w:rsidRPr="00DD63CC">
        <w:rPr>
          <w:lang w:val="sr-Cyrl-CS"/>
        </w:rPr>
        <w:t xml:space="preserve">. године изабрао </w:t>
      </w:r>
      <w:r w:rsidRPr="00DD63CC">
        <w:rPr>
          <w:bCs/>
          <w:iCs/>
          <w:lang w:val="sr-Cyrl-CS"/>
        </w:rPr>
        <w:t>Добављач</w:t>
      </w:r>
      <w:r>
        <w:rPr>
          <w:lang w:val="sr-Cyrl-CS"/>
        </w:rPr>
        <w:t xml:space="preserve">а за испоруку добара- </w:t>
      </w:r>
      <w:r>
        <w:t xml:space="preserve">Канцелариски матерјал </w:t>
      </w:r>
      <w:r w:rsidRPr="00DD63CC">
        <w:rPr>
          <w:lang w:val="sr-Cyrl-CS"/>
        </w:rPr>
        <w:t xml:space="preserve"> по спроведеном поступку јавне набавке ЈН бр. </w:t>
      </w:r>
      <w:r>
        <w:t xml:space="preserve"> 2 </w:t>
      </w:r>
      <w:r w:rsidRPr="00DD63CC">
        <w:rPr>
          <w:lang w:val="sr-Latn-CS"/>
        </w:rPr>
        <w:t>/</w:t>
      </w:r>
      <w:r w:rsidRPr="00DD63CC">
        <w:rPr>
          <w:lang w:val="sr-Cyrl-CS"/>
        </w:rPr>
        <w:t>201</w:t>
      </w:r>
      <w:r w:rsidR="00BA31A3">
        <w:rPr>
          <w:lang w:val="sr-Cyrl-CS"/>
        </w:rPr>
        <w:t>9</w:t>
      </w:r>
    </w:p>
    <w:p w:rsidR="00971139" w:rsidRPr="00DD63CC" w:rsidRDefault="00971139" w:rsidP="00971139">
      <w:pPr>
        <w:spacing w:line="240" w:lineRule="auto"/>
        <w:jc w:val="both"/>
        <w:rPr>
          <w:lang w:val="sr-Cyrl-CS"/>
        </w:rPr>
      </w:pPr>
    </w:p>
    <w:p w:rsidR="00971139" w:rsidRDefault="00971139" w:rsidP="00971139">
      <w:pPr>
        <w:tabs>
          <w:tab w:val="left" w:pos="5040"/>
        </w:tabs>
        <w:spacing w:line="240" w:lineRule="auto"/>
        <w:jc w:val="center"/>
      </w:pPr>
    </w:p>
    <w:p w:rsidR="00971139" w:rsidRDefault="00971139" w:rsidP="00971139">
      <w:pPr>
        <w:tabs>
          <w:tab w:val="left" w:pos="5040"/>
        </w:tabs>
        <w:spacing w:line="240" w:lineRule="auto"/>
        <w:jc w:val="center"/>
      </w:pPr>
    </w:p>
    <w:p w:rsidR="00971139" w:rsidRDefault="00971139" w:rsidP="00971139">
      <w:pPr>
        <w:tabs>
          <w:tab w:val="left" w:pos="5040"/>
        </w:tabs>
        <w:spacing w:line="240" w:lineRule="auto"/>
        <w:jc w:val="center"/>
      </w:pPr>
    </w:p>
    <w:p w:rsidR="00971139" w:rsidRDefault="00971139" w:rsidP="00971139">
      <w:pPr>
        <w:tabs>
          <w:tab w:val="left" w:pos="5040"/>
        </w:tabs>
        <w:spacing w:line="240" w:lineRule="auto"/>
        <w:jc w:val="center"/>
      </w:pPr>
    </w:p>
    <w:p w:rsidR="00971139" w:rsidRPr="00DD63CC" w:rsidRDefault="00971139" w:rsidP="00971139">
      <w:pPr>
        <w:tabs>
          <w:tab w:val="left" w:pos="5040"/>
        </w:tabs>
        <w:spacing w:line="240" w:lineRule="auto"/>
        <w:jc w:val="center"/>
        <w:rPr>
          <w:lang w:val="sr-Cyrl-CS"/>
        </w:rPr>
      </w:pPr>
      <w:r w:rsidRPr="00DD63CC">
        <w:rPr>
          <w:lang w:val="sr-Cyrl-CS"/>
        </w:rPr>
        <w:t>Члан 2.</w:t>
      </w:r>
    </w:p>
    <w:p w:rsidR="00971139" w:rsidRDefault="00971139" w:rsidP="00971139">
      <w:pPr>
        <w:spacing w:line="240" w:lineRule="auto"/>
        <w:jc w:val="both"/>
        <w:rPr>
          <w:lang w:val="sr-Latn-CS"/>
        </w:rPr>
      </w:pPr>
      <w:r w:rsidRPr="00DD63CC">
        <w:rPr>
          <w:lang w:val="sr-Cyrl-CS"/>
        </w:rPr>
        <w:lastRenderedPageBreak/>
        <w:t xml:space="preserve">           </w:t>
      </w:r>
      <w:r w:rsidRPr="00DD63CC">
        <w:rPr>
          <w:bCs/>
          <w:iCs/>
          <w:lang w:val="sr-Cyrl-CS"/>
        </w:rPr>
        <w:t>Добављач</w:t>
      </w:r>
      <w:r w:rsidRPr="00DD63CC">
        <w:rPr>
          <w:lang w:val="sr-Cyrl-CS"/>
        </w:rPr>
        <w:t xml:space="preserve"> се обавезује да за потребе Наручиоца испоручи добра</w:t>
      </w:r>
      <w:r>
        <w:rPr>
          <w:lang w:val="sr-Cyrl-CS"/>
        </w:rPr>
        <w:t xml:space="preserve">- </w:t>
      </w:r>
      <w:r>
        <w:t xml:space="preserve">Канцелариски матерјал </w:t>
      </w:r>
      <w:r>
        <w:rPr>
          <w:lang w:val="sr-Cyrl-CS"/>
        </w:rPr>
        <w:t xml:space="preserve"> сукцесивно према потреби  са канцеларијског матерјала које су приказано у  спецификцији </w:t>
      </w:r>
      <w:r w:rsidRPr="00DD63CC">
        <w:rPr>
          <w:lang w:val="sr-Cyrl-CS"/>
        </w:rPr>
        <w:t>, у св</w:t>
      </w:r>
      <w:r>
        <w:rPr>
          <w:lang w:val="sr-Cyrl-CS"/>
        </w:rPr>
        <w:t xml:space="preserve">ему према понуди број </w:t>
      </w:r>
      <w:r>
        <w:rPr>
          <w:lang w:val="sr-Latn-CS"/>
        </w:rPr>
        <w:t xml:space="preserve"> </w:t>
      </w:r>
      <w:r>
        <w:rPr>
          <w:lang w:val="sr-Cyrl-CS"/>
        </w:rPr>
        <w:t>____</w:t>
      </w:r>
      <w:r>
        <w:rPr>
          <w:lang w:val="sr-Latn-CS"/>
        </w:rPr>
        <w:t xml:space="preserve"> </w:t>
      </w:r>
      <w:r>
        <w:rPr>
          <w:lang w:val="sr-Cyrl-CS"/>
        </w:rPr>
        <w:t xml:space="preserve">од </w:t>
      </w:r>
      <w:r>
        <w:rPr>
          <w:lang w:val="sr-Latn-CS"/>
        </w:rPr>
        <w:t xml:space="preserve"> </w:t>
      </w:r>
      <w:r>
        <w:rPr>
          <w:lang w:val="sr-Cyrl-CS"/>
        </w:rPr>
        <w:t>___</w:t>
      </w:r>
      <w:r w:rsidR="00BA31A3">
        <w:rPr>
          <w:lang w:val="sr-Latn-CS"/>
        </w:rPr>
        <w:t>.0</w:t>
      </w:r>
      <w:r w:rsidR="00BA31A3">
        <w:t>7</w:t>
      </w:r>
      <w:r>
        <w:rPr>
          <w:lang w:val="sr-Latn-CS"/>
        </w:rPr>
        <w:t>.201</w:t>
      </w:r>
      <w:r w:rsidR="00BA31A3">
        <w:rPr>
          <w:lang w:val="sr-Cyrl-CS"/>
        </w:rPr>
        <w:t>9</w:t>
      </w:r>
      <w:r>
        <w:rPr>
          <w:lang w:val="sr-Latn-CS"/>
        </w:rPr>
        <w:t xml:space="preserve"> </w:t>
      </w:r>
      <w:r w:rsidRPr="00DD63CC">
        <w:rPr>
          <w:lang w:val="sr-Cyrl-CS"/>
        </w:rPr>
        <w:t xml:space="preserve">године. </w:t>
      </w:r>
    </w:p>
    <w:p w:rsidR="00971139" w:rsidRPr="00D77B3F" w:rsidRDefault="00971139" w:rsidP="00971139">
      <w:pPr>
        <w:spacing w:line="240" w:lineRule="auto"/>
        <w:jc w:val="both"/>
        <w:rPr>
          <w:lang w:val="sr-Cyrl-CS"/>
        </w:rPr>
      </w:pPr>
      <w:r>
        <w:rPr>
          <w:lang w:val="sr-Latn-CS"/>
        </w:rPr>
        <w:t xml:space="preserve">           </w:t>
      </w:r>
      <w:r>
        <w:rPr>
          <w:lang w:val="sr-Cyrl-CS"/>
        </w:rPr>
        <w:t>Рок важенје уговора је 12 месеци од дана потписиванје овог уговора .</w:t>
      </w:r>
    </w:p>
    <w:p w:rsidR="00971139" w:rsidRPr="00DD63CC" w:rsidRDefault="00971139" w:rsidP="00971139">
      <w:pPr>
        <w:spacing w:line="240" w:lineRule="auto"/>
        <w:jc w:val="both"/>
        <w:rPr>
          <w:lang w:val="sr-Cyrl-CS"/>
        </w:rPr>
      </w:pPr>
    </w:p>
    <w:p w:rsidR="00971139" w:rsidRPr="00DD63CC" w:rsidRDefault="00971139" w:rsidP="00971139">
      <w:pPr>
        <w:spacing w:line="240" w:lineRule="auto"/>
        <w:jc w:val="center"/>
        <w:rPr>
          <w:lang w:val="ru-RU"/>
        </w:rPr>
      </w:pPr>
      <w:r w:rsidRPr="00DD63CC">
        <w:rPr>
          <w:lang w:val="ru-RU"/>
        </w:rPr>
        <w:t xml:space="preserve">Члан  </w:t>
      </w:r>
      <w:r w:rsidRPr="00DD63CC">
        <w:rPr>
          <w:lang w:val="sr-Cyrl-CS"/>
        </w:rPr>
        <w:t>3</w:t>
      </w:r>
    </w:p>
    <w:p w:rsidR="00971139" w:rsidRPr="00DD63CC" w:rsidRDefault="00971139" w:rsidP="00971139">
      <w:pPr>
        <w:pStyle w:val="BodyTextIndent"/>
        <w:ind w:left="0" w:firstLine="708"/>
        <w:jc w:val="both"/>
        <w:rPr>
          <w:rFonts w:ascii="Times New Roman" w:hAnsi="Times New Roman"/>
          <w:lang w:val="sr-Cyrl-CS"/>
        </w:rPr>
      </w:pPr>
      <w:r w:rsidRPr="00DD63CC">
        <w:rPr>
          <w:rFonts w:ascii="Times New Roman" w:hAnsi="Times New Roman"/>
          <w:lang w:val="sr-Cyrl-CS"/>
        </w:rPr>
        <w:t>Вредност добара из члана 1. овог Уговора утврђује се н</w:t>
      </w:r>
      <w:r>
        <w:rPr>
          <w:rFonts w:ascii="Times New Roman" w:hAnsi="Times New Roman"/>
          <w:lang w:val="sr-Cyrl-CS"/>
        </w:rPr>
        <w:t xml:space="preserve">а износ на годишнјем иниво  износи до  </w:t>
      </w:r>
      <w:r>
        <w:rPr>
          <w:rFonts w:ascii="Times New Roman" w:hAnsi="Times New Roman"/>
          <w:lang w:val="sr-Latn-CS"/>
        </w:rPr>
        <w:t xml:space="preserve">  </w:t>
      </w:r>
      <w:r>
        <w:rPr>
          <w:rFonts w:ascii="Times New Roman" w:hAnsi="Times New Roman"/>
          <w:lang w:val="sr-Cyrl-CS"/>
        </w:rPr>
        <w:t>__________</w:t>
      </w:r>
      <w:r>
        <w:rPr>
          <w:rFonts w:ascii="Times New Roman" w:hAnsi="Times New Roman"/>
          <w:lang w:val="sr-Latn-CS"/>
        </w:rPr>
        <w:t xml:space="preserve">  </w:t>
      </w:r>
      <w:r w:rsidRPr="00DD63CC">
        <w:rPr>
          <w:rFonts w:ascii="Times New Roman" w:hAnsi="Times New Roman"/>
          <w:lang w:val="sr-Cyrl-CS"/>
        </w:rPr>
        <w:t>динара</w:t>
      </w:r>
      <w:r>
        <w:rPr>
          <w:rFonts w:ascii="Times New Roman" w:hAnsi="Times New Roman"/>
        </w:rPr>
        <w:t xml:space="preserve"> без ПДВ-а</w:t>
      </w:r>
      <w:r w:rsidRPr="00DD63CC">
        <w:rPr>
          <w:rFonts w:ascii="Times New Roman" w:hAnsi="Times New Roman"/>
          <w:lang w:val="sr-Cyrl-CS"/>
        </w:rPr>
        <w:t>.</w:t>
      </w:r>
    </w:p>
    <w:p w:rsidR="00971139" w:rsidRPr="00DD63CC" w:rsidRDefault="00971139" w:rsidP="00971139">
      <w:pPr>
        <w:pStyle w:val="BodyTextIndent"/>
        <w:ind w:left="0" w:firstLine="708"/>
        <w:jc w:val="both"/>
        <w:rPr>
          <w:rFonts w:ascii="Times New Roman" w:hAnsi="Times New Roman"/>
          <w:lang w:val="sr-Cyrl-CS"/>
        </w:rPr>
      </w:pPr>
      <w:r w:rsidRPr="00DD63CC">
        <w:rPr>
          <w:rFonts w:ascii="Times New Roman" w:hAnsi="Times New Roman"/>
          <w:lang w:val="sr-Cyrl-CS"/>
        </w:rPr>
        <w:t>Обрачунати ПДВ (20%) на износ из става 1. ово</w:t>
      </w:r>
      <w:r>
        <w:rPr>
          <w:rFonts w:ascii="Times New Roman" w:hAnsi="Times New Roman"/>
          <w:lang w:val="sr-Cyrl-CS"/>
        </w:rPr>
        <w:t>г члана на годишнјем ниво износи</w:t>
      </w:r>
      <w:r>
        <w:rPr>
          <w:rFonts w:ascii="Times New Roman" w:hAnsi="Times New Roman"/>
          <w:lang w:val="sr-Latn-CS"/>
        </w:rPr>
        <w:t xml:space="preserve"> </w:t>
      </w:r>
      <w:r>
        <w:rPr>
          <w:rFonts w:ascii="Times New Roman" w:hAnsi="Times New Roman"/>
          <w:lang w:val="sr-Cyrl-CS"/>
        </w:rPr>
        <w:t>________</w:t>
      </w:r>
      <w:r>
        <w:rPr>
          <w:rFonts w:ascii="Times New Roman" w:hAnsi="Times New Roman"/>
          <w:lang w:val="sr-Latn-CS"/>
        </w:rPr>
        <w:t xml:space="preserve">  </w:t>
      </w:r>
      <w:r w:rsidRPr="00DD63CC">
        <w:rPr>
          <w:rFonts w:ascii="Times New Roman" w:hAnsi="Times New Roman"/>
          <w:lang w:val="sr-Cyrl-CS"/>
        </w:rPr>
        <w:t>динара.</w:t>
      </w:r>
    </w:p>
    <w:p w:rsidR="00971139" w:rsidRPr="00DD63CC" w:rsidRDefault="00971139" w:rsidP="00971139">
      <w:pPr>
        <w:pStyle w:val="BodyTextIndent"/>
        <w:ind w:left="0" w:firstLine="708"/>
        <w:jc w:val="both"/>
        <w:rPr>
          <w:rFonts w:ascii="Times New Roman" w:hAnsi="Times New Roman"/>
          <w:lang w:val="sr-Cyrl-CS"/>
        </w:rPr>
      </w:pPr>
      <w:r w:rsidRPr="00DD63CC">
        <w:rPr>
          <w:rFonts w:ascii="Times New Roman" w:hAnsi="Times New Roman"/>
          <w:lang w:val="sr-Cyrl-CS"/>
        </w:rPr>
        <w:t>Укупна уговорена вредност добара са обрачунатим ПДВ-ом утврђује с</w:t>
      </w:r>
      <w:r>
        <w:rPr>
          <w:rFonts w:ascii="Times New Roman" w:hAnsi="Times New Roman"/>
          <w:lang w:val="sr-Cyrl-CS"/>
        </w:rPr>
        <w:t xml:space="preserve">е на на годишнјем нивоу износ  до </w:t>
      </w:r>
      <w:r>
        <w:rPr>
          <w:rFonts w:ascii="Times New Roman" w:hAnsi="Times New Roman"/>
          <w:lang w:val="sr-Latn-CS"/>
        </w:rPr>
        <w:t xml:space="preserve"> </w:t>
      </w:r>
      <w:r>
        <w:rPr>
          <w:rFonts w:ascii="Times New Roman" w:hAnsi="Times New Roman"/>
          <w:lang w:val="sr-Cyrl-CS"/>
        </w:rPr>
        <w:t>_________</w:t>
      </w:r>
      <w:r>
        <w:rPr>
          <w:rFonts w:ascii="Times New Roman" w:hAnsi="Times New Roman"/>
          <w:lang w:val="sr-Latn-CS"/>
        </w:rPr>
        <w:t xml:space="preserve">  </w:t>
      </w:r>
      <w:r w:rsidRPr="00DD63CC">
        <w:rPr>
          <w:rFonts w:ascii="Times New Roman" w:hAnsi="Times New Roman"/>
          <w:lang w:val="sr-Cyrl-CS"/>
        </w:rPr>
        <w:t>динара.</w:t>
      </w:r>
    </w:p>
    <w:p w:rsidR="00971139" w:rsidRPr="00DD63CC" w:rsidRDefault="00971139" w:rsidP="00971139">
      <w:pPr>
        <w:pStyle w:val="BodyTextIndent"/>
        <w:ind w:left="0" w:firstLine="708"/>
        <w:jc w:val="both"/>
        <w:rPr>
          <w:rFonts w:ascii="Times New Roman" w:hAnsi="Times New Roman"/>
          <w:lang w:val="sr-Cyrl-CS"/>
        </w:rPr>
      </w:pPr>
      <w:r w:rsidRPr="00DD63CC">
        <w:rPr>
          <w:rFonts w:ascii="Times New Roman" w:hAnsi="Times New Roman"/>
          <w:lang w:val="sr-Cyrl-CS"/>
        </w:rPr>
        <w:t>Уговорена вредност добара из става 1. овог члана подразумева обрачунате све пратеће трошкове и фиксна је у динарима до окончања уговора.</w:t>
      </w:r>
    </w:p>
    <w:p w:rsidR="00971139" w:rsidRPr="00DD63CC" w:rsidRDefault="00971139" w:rsidP="00971139">
      <w:pPr>
        <w:pStyle w:val="BodyTextIndent"/>
        <w:rPr>
          <w:rFonts w:ascii="Times New Roman" w:hAnsi="Times New Roman"/>
          <w:smallCaps/>
          <w:lang w:val="sr-Cyrl-CS"/>
        </w:rPr>
      </w:pPr>
    </w:p>
    <w:p w:rsidR="00971139" w:rsidRPr="00DD63CC" w:rsidRDefault="00971139" w:rsidP="00971139">
      <w:pPr>
        <w:pStyle w:val="Heading2"/>
        <w:spacing w:line="240" w:lineRule="auto"/>
        <w:rPr>
          <w:rFonts w:ascii="Times New Roman" w:hAnsi="Times New Roman"/>
          <w:b w:val="0"/>
          <w:sz w:val="24"/>
        </w:rPr>
      </w:pPr>
      <w:r w:rsidRPr="00DD63CC">
        <w:rPr>
          <w:rFonts w:ascii="Times New Roman" w:hAnsi="Times New Roman"/>
          <w:b w:val="0"/>
          <w:sz w:val="24"/>
          <w:lang w:val="ru-RU"/>
        </w:rPr>
        <w:t xml:space="preserve">Члан </w:t>
      </w:r>
      <w:r w:rsidRPr="00DD63CC">
        <w:rPr>
          <w:rFonts w:ascii="Times New Roman" w:hAnsi="Times New Roman"/>
          <w:b w:val="0"/>
          <w:sz w:val="24"/>
        </w:rPr>
        <w:t>4</w:t>
      </w:r>
    </w:p>
    <w:p w:rsidR="00971139" w:rsidRDefault="00971139" w:rsidP="00971139">
      <w:pPr>
        <w:spacing w:line="240" w:lineRule="auto"/>
        <w:jc w:val="both"/>
        <w:rPr>
          <w:lang w:val="sr-Latn-CS"/>
        </w:rPr>
      </w:pPr>
      <w:r w:rsidRPr="00DD63CC">
        <w:rPr>
          <w:lang w:val="sr-Cyrl-CS"/>
        </w:rPr>
        <w:t xml:space="preserve">              Наручилал исплаћује </w:t>
      </w:r>
      <w:r w:rsidRPr="00DD63CC">
        <w:rPr>
          <w:bCs/>
          <w:iCs/>
        </w:rPr>
        <w:t>Добављач</w:t>
      </w:r>
      <w:r w:rsidRPr="00DD63CC">
        <w:rPr>
          <w:lang w:val="sr-Cyrl-CS"/>
        </w:rPr>
        <w:t>у уговоре</w:t>
      </w:r>
      <w:r>
        <w:rPr>
          <w:lang w:val="sr-Cyrl-CS"/>
        </w:rPr>
        <w:t xml:space="preserve">ни износ са ПДВ-ом у року од </w:t>
      </w:r>
      <w:r>
        <w:t xml:space="preserve">30 </w:t>
      </w:r>
      <w:r w:rsidRPr="00DD63CC">
        <w:rPr>
          <w:lang w:val="sr-Cyrl-CS"/>
        </w:rPr>
        <w:t xml:space="preserve">дана по пријему фактуре </w:t>
      </w:r>
      <w:r>
        <w:t xml:space="preserve">за </w:t>
      </w:r>
      <w:r w:rsidRPr="00DD63CC">
        <w:rPr>
          <w:lang w:val="sr-Cyrl-CS"/>
        </w:rPr>
        <w:t>уплатом на ра</w:t>
      </w:r>
      <w:r>
        <w:rPr>
          <w:lang w:val="sr-Cyrl-CS"/>
        </w:rPr>
        <w:t xml:space="preserve">чун број: </w:t>
      </w:r>
      <w:r>
        <w:rPr>
          <w:lang w:val="sr-Latn-CS"/>
        </w:rPr>
        <w:t xml:space="preserve"> </w:t>
      </w:r>
      <w:r>
        <w:rPr>
          <w:lang w:val="sr-Cyrl-CS"/>
        </w:rPr>
        <w:t>______________</w:t>
      </w:r>
      <w:r>
        <w:rPr>
          <w:lang w:val="sr-Latn-CS"/>
        </w:rPr>
        <w:t xml:space="preserve">  </w:t>
      </w:r>
      <w:r w:rsidRPr="00DD63CC">
        <w:rPr>
          <w:lang w:val="ru-RU"/>
        </w:rPr>
        <w:t xml:space="preserve">код  </w:t>
      </w:r>
      <w:r>
        <w:rPr>
          <w:lang w:val="sr-Latn-CS"/>
        </w:rPr>
        <w:t xml:space="preserve"> </w:t>
      </w:r>
    </w:p>
    <w:p w:rsidR="00971139" w:rsidRPr="003E3535" w:rsidRDefault="00971139" w:rsidP="00971139">
      <w:pPr>
        <w:spacing w:line="240" w:lineRule="auto"/>
        <w:jc w:val="both"/>
        <w:rPr>
          <w:iCs/>
          <w:lang w:val="sr-Latn-CS"/>
        </w:rPr>
      </w:pPr>
      <w:r>
        <w:rPr>
          <w:lang w:val="sr-Latn-CS"/>
        </w:rPr>
        <w:t xml:space="preserve">Banka </w:t>
      </w:r>
      <w:r>
        <w:rPr>
          <w:lang w:val="sr-Cyrl-CS"/>
        </w:rPr>
        <w:t>_____________</w:t>
      </w:r>
      <w:r>
        <w:rPr>
          <w:lang w:val="sr-Latn-CS"/>
        </w:rPr>
        <w:t xml:space="preserve"> .</w:t>
      </w:r>
    </w:p>
    <w:p w:rsidR="00971139" w:rsidRPr="00DD63CC" w:rsidRDefault="00971139" w:rsidP="00971139">
      <w:pPr>
        <w:spacing w:line="240" w:lineRule="auto"/>
        <w:jc w:val="both"/>
        <w:rPr>
          <w:lang w:val="sr-Cyrl-CS"/>
        </w:rPr>
      </w:pPr>
      <w:r w:rsidRPr="00DD63CC">
        <w:rPr>
          <w:lang w:val="sr-Cyrl-CS"/>
        </w:rPr>
        <w:t xml:space="preserve">             Понуђач се обавезује да на сваком рачуну унесе број под којим је Уговор заведен код Наручиоца (заводни број Института за јавно здравље).           </w:t>
      </w:r>
    </w:p>
    <w:p w:rsidR="00971139" w:rsidRPr="00DD63CC" w:rsidRDefault="00971139" w:rsidP="00971139">
      <w:pPr>
        <w:spacing w:line="240" w:lineRule="auto"/>
        <w:jc w:val="both"/>
        <w:rPr>
          <w:lang w:val="sr-Cyrl-CS"/>
        </w:rPr>
      </w:pPr>
    </w:p>
    <w:p w:rsidR="00971139" w:rsidRPr="00DD63CC" w:rsidRDefault="00971139" w:rsidP="00971139">
      <w:pPr>
        <w:pStyle w:val="Heading2"/>
        <w:spacing w:line="240" w:lineRule="auto"/>
        <w:rPr>
          <w:rFonts w:ascii="Times New Roman" w:hAnsi="Times New Roman"/>
          <w:b w:val="0"/>
          <w:sz w:val="24"/>
          <w:lang w:val="ru-RU"/>
        </w:rPr>
      </w:pPr>
      <w:r w:rsidRPr="00DD63CC">
        <w:rPr>
          <w:rFonts w:ascii="Times New Roman" w:hAnsi="Times New Roman"/>
          <w:b w:val="0"/>
          <w:sz w:val="24"/>
          <w:lang w:val="ru-RU"/>
        </w:rPr>
        <w:t xml:space="preserve">Члан </w:t>
      </w:r>
      <w:r w:rsidRPr="00DD63CC">
        <w:rPr>
          <w:rFonts w:ascii="Times New Roman" w:hAnsi="Times New Roman"/>
          <w:b w:val="0"/>
          <w:sz w:val="24"/>
        </w:rPr>
        <w:t>5</w:t>
      </w:r>
      <w:r w:rsidRPr="00DD63CC">
        <w:rPr>
          <w:rFonts w:ascii="Times New Roman" w:hAnsi="Times New Roman"/>
          <w:b w:val="0"/>
          <w:sz w:val="24"/>
          <w:lang w:val="ru-RU"/>
        </w:rPr>
        <w:t>.</w:t>
      </w:r>
    </w:p>
    <w:p w:rsidR="00971139" w:rsidRPr="00DD63CC" w:rsidRDefault="00971139" w:rsidP="00971139">
      <w:pPr>
        <w:pStyle w:val="BodyText"/>
        <w:tabs>
          <w:tab w:val="left" w:pos="5655"/>
        </w:tabs>
        <w:spacing w:line="240" w:lineRule="auto"/>
        <w:rPr>
          <w:lang w:val="sr-Cyrl-CS"/>
        </w:rPr>
      </w:pPr>
      <w:r>
        <w:t xml:space="preserve">             </w:t>
      </w:r>
      <w:r w:rsidRPr="00DD63CC">
        <w:rPr>
          <w:bCs/>
          <w:iCs/>
        </w:rPr>
        <w:t>Добављач</w:t>
      </w:r>
      <w:r w:rsidRPr="00DD63CC">
        <w:t xml:space="preserve"> се обавезује да уговорену испоруку добара из члана 1. овог </w:t>
      </w:r>
      <w:r>
        <w:t xml:space="preserve">уговора изврши у року од  30 </w:t>
      </w:r>
      <w:r w:rsidRPr="00DD63CC">
        <w:t xml:space="preserve">дана од дана подношења захтева да се добра испоруче. </w:t>
      </w:r>
    </w:p>
    <w:p w:rsidR="00971139" w:rsidRDefault="00971139" w:rsidP="00971139">
      <w:pPr>
        <w:autoSpaceDE w:val="0"/>
        <w:autoSpaceDN w:val="0"/>
        <w:adjustRightInd w:val="0"/>
        <w:spacing w:line="240" w:lineRule="auto"/>
        <w:jc w:val="both"/>
      </w:pPr>
      <w:r>
        <w:rPr>
          <w:lang w:val="sr-Cyrl-CS"/>
        </w:rPr>
        <w:tab/>
        <w:t xml:space="preserve">Место испоруке је </w:t>
      </w:r>
      <w:r w:rsidRPr="00DD63CC">
        <w:rPr>
          <w:lang w:val="sr-Cyrl-CS"/>
        </w:rPr>
        <w:t xml:space="preserve"> </w:t>
      </w:r>
      <w:r>
        <w:t xml:space="preserve">Основна Школа ,,Мухарем Кадриу,, Белики Трновац   17528.  </w:t>
      </w:r>
    </w:p>
    <w:p w:rsidR="00971139" w:rsidRPr="00DD63CC" w:rsidRDefault="00971139" w:rsidP="00971139">
      <w:pPr>
        <w:autoSpaceDE w:val="0"/>
        <w:autoSpaceDN w:val="0"/>
        <w:adjustRightInd w:val="0"/>
        <w:spacing w:line="240" w:lineRule="auto"/>
        <w:jc w:val="center"/>
        <w:rPr>
          <w:b/>
          <w:lang w:val="ru-RU"/>
        </w:rPr>
      </w:pPr>
      <w:r w:rsidRPr="00DD63CC">
        <w:rPr>
          <w:b/>
          <w:lang w:val="ru-RU"/>
        </w:rPr>
        <w:t xml:space="preserve">Члан </w:t>
      </w:r>
      <w:r w:rsidRPr="00DD63CC">
        <w:rPr>
          <w:b/>
        </w:rPr>
        <w:t>6</w:t>
      </w:r>
      <w:r w:rsidRPr="00DD63CC">
        <w:rPr>
          <w:b/>
          <w:lang w:val="ru-RU"/>
        </w:rPr>
        <w:t>.</w:t>
      </w:r>
    </w:p>
    <w:p w:rsidR="00971139" w:rsidRPr="00DD63CC" w:rsidRDefault="00971139" w:rsidP="00971139">
      <w:pPr>
        <w:spacing w:line="240" w:lineRule="auto"/>
        <w:ind w:firstLine="720"/>
        <w:jc w:val="center"/>
        <w:rPr>
          <w:color w:val="auto"/>
          <w:lang w:val="sr-Cyrl-CS"/>
        </w:rPr>
      </w:pPr>
      <w:r w:rsidRPr="00DD63CC">
        <w:rPr>
          <w:color w:val="auto"/>
          <w:lang w:val="ru-RU"/>
        </w:rPr>
        <w:t>Наручилац</w:t>
      </w:r>
      <w:r w:rsidRPr="00DD63CC">
        <w:rPr>
          <w:color w:val="auto"/>
          <w:lang w:val="sr-Cyrl-CS"/>
        </w:rPr>
        <w:t xml:space="preserve"> има право на наплату пенала у висини 2‰ (два промила) од уговорене вредности овог уговора, за сваки дан прекорачења рока наведеног у члану </w:t>
      </w:r>
      <w:r w:rsidRPr="00DD63CC">
        <w:rPr>
          <w:color w:val="auto"/>
          <w:lang w:val="ru-RU"/>
        </w:rPr>
        <w:t>5</w:t>
      </w:r>
      <w:r w:rsidRPr="00DD63CC">
        <w:rPr>
          <w:color w:val="auto"/>
          <w:lang w:val="sr-Cyrl-CS"/>
        </w:rPr>
        <w:t>. овог уговора, с тим да укупна вредност наплаћених пенала не прелази 10%  уговорене вредности овог уговора.</w:t>
      </w:r>
    </w:p>
    <w:p w:rsidR="00971139" w:rsidRPr="00DD63CC" w:rsidRDefault="00971139" w:rsidP="00971139">
      <w:pPr>
        <w:pStyle w:val="Heading2"/>
        <w:spacing w:line="240" w:lineRule="auto"/>
        <w:rPr>
          <w:rFonts w:ascii="Times New Roman" w:hAnsi="Times New Roman"/>
          <w:b w:val="0"/>
          <w:sz w:val="24"/>
          <w:lang w:val="ru-RU"/>
        </w:rPr>
      </w:pPr>
      <w:r w:rsidRPr="00DD63CC">
        <w:rPr>
          <w:rFonts w:ascii="Times New Roman" w:hAnsi="Times New Roman"/>
          <w:b w:val="0"/>
          <w:sz w:val="24"/>
          <w:lang w:val="ru-RU"/>
        </w:rPr>
        <w:t xml:space="preserve">Члан </w:t>
      </w:r>
      <w:r w:rsidRPr="00DD63CC">
        <w:rPr>
          <w:rFonts w:ascii="Times New Roman" w:hAnsi="Times New Roman"/>
          <w:b w:val="0"/>
          <w:sz w:val="24"/>
        </w:rPr>
        <w:t>7</w:t>
      </w:r>
      <w:r w:rsidRPr="00DD63CC">
        <w:rPr>
          <w:rFonts w:ascii="Times New Roman" w:hAnsi="Times New Roman"/>
          <w:b w:val="0"/>
          <w:sz w:val="24"/>
          <w:lang w:val="ru-RU"/>
        </w:rPr>
        <w:t>.</w:t>
      </w:r>
    </w:p>
    <w:p w:rsidR="00971139" w:rsidRPr="00DD63CC" w:rsidRDefault="00971139" w:rsidP="00971139">
      <w:pPr>
        <w:spacing w:line="240" w:lineRule="auto"/>
        <w:ind w:right="-387" w:firstLine="720"/>
        <w:jc w:val="both"/>
        <w:rPr>
          <w:lang w:val="sr-Cyrl-CS"/>
        </w:rPr>
      </w:pPr>
      <w:r w:rsidRPr="00DD63CC">
        <w:rPr>
          <w:lang w:val="sr-Cyrl-CS"/>
        </w:rPr>
        <w:t xml:space="preserve">У случајевима одустанка од уговора од стране </w:t>
      </w:r>
      <w:r w:rsidRPr="00DD63CC">
        <w:rPr>
          <w:bCs/>
          <w:iCs/>
          <w:lang w:val="sr-Cyrl-CS"/>
        </w:rPr>
        <w:t>Добављач</w:t>
      </w:r>
      <w:r w:rsidRPr="00DD63CC">
        <w:rPr>
          <w:lang w:val="sr-Cyrl-CS"/>
        </w:rPr>
        <w:t>а, започињања испоруке уз прекорачење рока за испоруку или када је износ обрачунатих пенала достигао износ од 10% уговорене вредности овог уговора, Наручилац може раскинути овај уговор уз наплату уговорне казне у висини од 10% укупно уговорене вредности овог уговора.</w:t>
      </w:r>
    </w:p>
    <w:p w:rsidR="00971139" w:rsidRPr="00DD63CC" w:rsidRDefault="00971139" w:rsidP="00971139">
      <w:pPr>
        <w:spacing w:line="240" w:lineRule="auto"/>
        <w:jc w:val="both"/>
        <w:rPr>
          <w:lang w:val="sr-Cyrl-CS"/>
        </w:rPr>
      </w:pPr>
    </w:p>
    <w:p w:rsidR="00971139" w:rsidRPr="00DD63CC" w:rsidRDefault="00971139" w:rsidP="00971139">
      <w:pPr>
        <w:spacing w:line="240" w:lineRule="auto"/>
        <w:ind w:right="-378" w:firstLine="720"/>
        <w:jc w:val="both"/>
        <w:rPr>
          <w:lang w:val="ru-RU"/>
        </w:rPr>
      </w:pPr>
      <w:r w:rsidRPr="00DD63CC">
        <w:rPr>
          <w:bCs/>
          <w:iCs/>
          <w:lang w:val="sr-Cyrl-CS"/>
        </w:rPr>
        <w:t>Добављач</w:t>
      </w:r>
      <w:r w:rsidRPr="00DD63CC">
        <w:rPr>
          <w:lang w:val="ru-RU"/>
        </w:rPr>
        <w:t xml:space="preserve"> се обавезује да приликом закључења уговора, под претњом раскида уговора достави сопстевну меницу са меничним овлашћењем</w:t>
      </w:r>
      <w:r w:rsidRPr="00DD63CC">
        <w:rPr>
          <w:lang w:val="sr-Cyrl-CS"/>
        </w:rPr>
        <w:t xml:space="preserve"> </w:t>
      </w:r>
      <w:r w:rsidRPr="00DD63CC">
        <w:rPr>
          <w:lang w:val="ru-RU"/>
        </w:rPr>
        <w:t xml:space="preserve">у висини 10% укупно уговорене обавезе без ПДВ-а, са роком важности најмање 30 дана дужим од рока </w:t>
      </w:r>
      <w:r w:rsidRPr="00DD63CC">
        <w:rPr>
          <w:lang w:val="sr-Cyrl-CS"/>
        </w:rPr>
        <w:t>извршења укупно уговорене обавезе</w:t>
      </w:r>
      <w:r w:rsidRPr="00DD63CC">
        <w:rPr>
          <w:lang w:val="ru-RU"/>
        </w:rPr>
        <w:t>, као средство обезбеђења извршења уговора у року.</w:t>
      </w:r>
      <w:r w:rsidRPr="00DD63CC">
        <w:rPr>
          <w:rFonts w:eastAsia="TimesNewRomanPSMT"/>
          <w:bCs/>
          <w:iCs/>
          <w:color w:val="auto"/>
          <w:lang w:val="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Меница и менично писмо-овлашћење морају бити </w:t>
      </w:r>
      <w:r w:rsidRPr="00DD63CC">
        <w:rPr>
          <w:rFonts w:eastAsia="TimesNewRomanPSMT"/>
          <w:bCs/>
          <w:iCs/>
          <w:color w:val="auto"/>
          <w:lang w:val="sr-Cyrl-CS"/>
        </w:rPr>
        <w:lastRenderedPageBreak/>
        <w:t>оверени печатом и потписани од стране одговорног лица понуђача. Меница мора бити евидентирана у регистру меница и овлашћења НБС и то за квалитетно обављен посао.</w:t>
      </w:r>
      <w:r w:rsidRPr="00DD63CC">
        <w:rPr>
          <w:lang w:val="ru-RU"/>
        </w:rPr>
        <w:t xml:space="preserve">   </w:t>
      </w:r>
    </w:p>
    <w:p w:rsidR="00971139" w:rsidRPr="00DD63CC" w:rsidRDefault="00971139" w:rsidP="00971139">
      <w:pPr>
        <w:pStyle w:val="Heading2"/>
        <w:spacing w:line="240" w:lineRule="auto"/>
        <w:rPr>
          <w:rFonts w:ascii="Times New Roman" w:hAnsi="Times New Roman"/>
          <w:b w:val="0"/>
          <w:sz w:val="24"/>
        </w:rPr>
      </w:pPr>
    </w:p>
    <w:p w:rsidR="00971139" w:rsidRPr="00DD63CC" w:rsidRDefault="00971139" w:rsidP="00971139">
      <w:pPr>
        <w:pStyle w:val="Heading2"/>
        <w:spacing w:line="240" w:lineRule="auto"/>
        <w:rPr>
          <w:rFonts w:ascii="Times New Roman" w:hAnsi="Times New Roman"/>
          <w:b w:val="0"/>
          <w:sz w:val="24"/>
        </w:rPr>
      </w:pPr>
      <w:r w:rsidRPr="00DD63CC">
        <w:rPr>
          <w:rFonts w:ascii="Times New Roman" w:hAnsi="Times New Roman"/>
          <w:b w:val="0"/>
          <w:sz w:val="24"/>
          <w:lang w:val="ru-RU"/>
        </w:rPr>
        <w:t xml:space="preserve">Члан </w:t>
      </w:r>
      <w:r w:rsidRPr="00DD63CC">
        <w:rPr>
          <w:rFonts w:ascii="Times New Roman" w:hAnsi="Times New Roman"/>
          <w:b w:val="0"/>
          <w:sz w:val="24"/>
        </w:rPr>
        <w:t>8</w:t>
      </w:r>
      <w:r w:rsidRPr="00DD63CC">
        <w:rPr>
          <w:rFonts w:ascii="Times New Roman" w:hAnsi="Times New Roman"/>
          <w:b w:val="0"/>
          <w:sz w:val="24"/>
          <w:lang w:val="ru-RU"/>
        </w:rPr>
        <w:t>.</w:t>
      </w:r>
    </w:p>
    <w:p w:rsidR="00971139" w:rsidRPr="00DD63CC" w:rsidRDefault="00971139" w:rsidP="00971139">
      <w:pPr>
        <w:spacing w:line="240" w:lineRule="auto"/>
        <w:ind w:right="-378" w:firstLine="720"/>
        <w:jc w:val="both"/>
      </w:pPr>
      <w:r w:rsidRPr="00DD63CC">
        <w:t>Саставни део овог уговора су понуда понуђача као и средство финансијског обезбеђења за добро извршење посла.</w:t>
      </w:r>
    </w:p>
    <w:p w:rsidR="00971139" w:rsidRPr="00DD63CC" w:rsidRDefault="00971139" w:rsidP="00971139">
      <w:pPr>
        <w:pStyle w:val="Heading2"/>
        <w:spacing w:line="240" w:lineRule="auto"/>
        <w:rPr>
          <w:rFonts w:ascii="Times New Roman" w:hAnsi="Times New Roman"/>
          <w:b w:val="0"/>
          <w:sz w:val="24"/>
          <w:lang w:val="ru-RU"/>
        </w:rPr>
      </w:pPr>
      <w:r w:rsidRPr="00DD63CC">
        <w:rPr>
          <w:rFonts w:ascii="Times New Roman" w:hAnsi="Times New Roman"/>
          <w:b w:val="0"/>
          <w:sz w:val="24"/>
          <w:lang w:val="ru-RU"/>
        </w:rPr>
        <w:t xml:space="preserve">Члан </w:t>
      </w:r>
      <w:r w:rsidRPr="00DD63CC">
        <w:rPr>
          <w:rFonts w:ascii="Times New Roman" w:hAnsi="Times New Roman"/>
          <w:b w:val="0"/>
          <w:sz w:val="24"/>
        </w:rPr>
        <w:t>9</w:t>
      </w:r>
      <w:r w:rsidRPr="00DD63CC">
        <w:rPr>
          <w:rFonts w:ascii="Times New Roman" w:hAnsi="Times New Roman"/>
          <w:b w:val="0"/>
          <w:sz w:val="24"/>
          <w:lang w:val="ru-RU"/>
        </w:rPr>
        <w:t>.</w:t>
      </w:r>
    </w:p>
    <w:p w:rsidR="00971139" w:rsidRPr="00DD63CC" w:rsidRDefault="00971139" w:rsidP="00971139">
      <w:pPr>
        <w:spacing w:line="240" w:lineRule="auto"/>
        <w:ind w:right="-387" w:firstLine="720"/>
        <w:jc w:val="both"/>
        <w:rPr>
          <w:lang w:val="sr-Cyrl-CS"/>
        </w:rPr>
      </w:pPr>
      <w:r w:rsidRPr="00DD63CC">
        <w:rPr>
          <w:bCs/>
          <w:iCs/>
          <w:lang w:val="ru-RU"/>
        </w:rPr>
        <w:t>Добављач</w:t>
      </w:r>
      <w:r w:rsidRPr="00DD63CC">
        <w:rPr>
          <w:lang w:val="sr-Cyrl-CS"/>
        </w:rPr>
        <w:t xml:space="preserve"> преузима потпуну одговорност за квалитет испоручених добара из члана 1. овог уговора и обавезује се да ће испоручена добра у свему одговарати захтевима за квалитет </w:t>
      </w:r>
      <w:r w:rsidRPr="00DD63CC">
        <w:t xml:space="preserve">и количину </w:t>
      </w:r>
      <w:r w:rsidRPr="00DD63CC">
        <w:rPr>
          <w:lang w:val="sr-Cyrl-CS"/>
        </w:rPr>
        <w:t>кој</w:t>
      </w:r>
      <w:r w:rsidRPr="00DD63CC">
        <w:t>а</w:t>
      </w:r>
      <w:r w:rsidRPr="00DD63CC">
        <w:rPr>
          <w:lang w:val="sr-Cyrl-CS"/>
        </w:rPr>
        <w:t xml:space="preserve"> је тражен</w:t>
      </w:r>
      <w:r w:rsidRPr="00DD63CC">
        <w:t>а</w:t>
      </w:r>
      <w:r w:rsidRPr="00DD63CC">
        <w:rPr>
          <w:lang w:val="sr-Cyrl-CS"/>
        </w:rPr>
        <w:t>.</w:t>
      </w:r>
    </w:p>
    <w:p w:rsidR="00971139" w:rsidRPr="00DD63CC" w:rsidRDefault="00971139" w:rsidP="00971139">
      <w:pPr>
        <w:pStyle w:val="Heading2"/>
        <w:spacing w:line="240" w:lineRule="auto"/>
        <w:rPr>
          <w:rFonts w:ascii="Times New Roman" w:hAnsi="Times New Roman"/>
          <w:b w:val="0"/>
          <w:sz w:val="24"/>
        </w:rPr>
      </w:pPr>
      <w:r w:rsidRPr="00DD63CC">
        <w:rPr>
          <w:rFonts w:ascii="Times New Roman" w:hAnsi="Times New Roman"/>
          <w:b w:val="0"/>
          <w:sz w:val="24"/>
          <w:lang w:val="ru-RU"/>
        </w:rPr>
        <w:t xml:space="preserve">Члан </w:t>
      </w:r>
      <w:r w:rsidRPr="00DD63CC">
        <w:rPr>
          <w:rFonts w:ascii="Times New Roman" w:hAnsi="Times New Roman"/>
          <w:b w:val="0"/>
          <w:sz w:val="24"/>
        </w:rPr>
        <w:t>10</w:t>
      </w:r>
      <w:r w:rsidRPr="00DD63CC">
        <w:rPr>
          <w:rFonts w:ascii="Times New Roman" w:hAnsi="Times New Roman"/>
          <w:b w:val="0"/>
          <w:sz w:val="24"/>
          <w:lang w:val="ru-RU"/>
        </w:rPr>
        <w:t>.</w:t>
      </w:r>
    </w:p>
    <w:p w:rsidR="00971139" w:rsidRPr="00DD63CC" w:rsidRDefault="00971139" w:rsidP="00971139">
      <w:pPr>
        <w:pStyle w:val="BodyText"/>
        <w:spacing w:line="240" w:lineRule="auto"/>
      </w:pPr>
      <w:r w:rsidRPr="00DD63CC">
        <w:t>Уговорне стране су сагласне да Наручилац може наручити од Добављача и мању количину добара од уговорених.</w:t>
      </w:r>
    </w:p>
    <w:p w:rsidR="00971139" w:rsidRPr="00DD63CC" w:rsidRDefault="00971139" w:rsidP="00971139">
      <w:pPr>
        <w:spacing w:line="240" w:lineRule="auto"/>
        <w:ind w:right="-387" w:firstLine="720"/>
        <w:jc w:val="both"/>
        <w:rPr>
          <w:lang w:val="sr-Cyrl-CS"/>
        </w:rPr>
      </w:pPr>
    </w:p>
    <w:p w:rsidR="00971139" w:rsidRPr="00DD63CC" w:rsidRDefault="00971139" w:rsidP="00971139">
      <w:pPr>
        <w:spacing w:line="240" w:lineRule="auto"/>
        <w:jc w:val="center"/>
        <w:rPr>
          <w:lang w:val="sr-Cyrl-CS"/>
        </w:rPr>
      </w:pPr>
      <w:r w:rsidRPr="00DD63CC">
        <w:rPr>
          <w:lang w:val="sr-Cyrl-CS"/>
        </w:rPr>
        <w:t>Члан  11.</w:t>
      </w:r>
    </w:p>
    <w:p w:rsidR="00971139" w:rsidRPr="00A16892" w:rsidRDefault="00971139" w:rsidP="00971139">
      <w:pPr>
        <w:tabs>
          <w:tab w:val="left" w:pos="750"/>
        </w:tabs>
        <w:spacing w:line="240" w:lineRule="auto"/>
        <w:rPr>
          <w:lang w:val="sr-Cyrl-CS"/>
        </w:rPr>
      </w:pPr>
      <w:r w:rsidRPr="00DD63CC">
        <w:rPr>
          <w:lang w:val="sr-Cyrl-CS"/>
        </w:rPr>
        <w:tab/>
      </w:r>
      <w:r>
        <w:t xml:space="preserve">Превоз добара  врши  </w:t>
      </w:r>
      <w:r w:rsidRPr="00DD63CC">
        <w:t xml:space="preserve"> Добављача</w:t>
      </w:r>
      <w:r>
        <w:rPr>
          <w:lang w:val="sr-Cyrl-CS"/>
        </w:rPr>
        <w:t xml:space="preserve"> на адресу  наручиоца.</w:t>
      </w:r>
    </w:p>
    <w:p w:rsidR="00971139" w:rsidRPr="00DD63CC" w:rsidRDefault="00971139" w:rsidP="00971139">
      <w:pPr>
        <w:spacing w:line="240" w:lineRule="auto"/>
        <w:ind w:firstLine="720"/>
        <w:jc w:val="both"/>
        <w:rPr>
          <w:color w:val="auto"/>
          <w:lang w:val="sl-SI"/>
        </w:rPr>
      </w:pPr>
      <w:r w:rsidRPr="00DD63CC">
        <w:rPr>
          <w:bCs/>
          <w:color w:val="auto"/>
          <w:lang w:val="sr-Cyrl-CS"/>
        </w:rPr>
        <w:t>Пријем добара врши се у магацину Наручиоца.</w:t>
      </w:r>
      <w:r w:rsidRPr="00DD63CC">
        <w:rPr>
          <w:color w:val="auto"/>
          <w:lang w:val="sl-SI"/>
        </w:rPr>
        <w:t xml:space="preserve"> Наручилац је овлашћен да врши контролу квалитета и количину испоручене робе на месту пријема. </w:t>
      </w:r>
    </w:p>
    <w:p w:rsidR="00971139" w:rsidRPr="00DD63CC" w:rsidRDefault="00971139" w:rsidP="00971139">
      <w:pPr>
        <w:spacing w:line="240" w:lineRule="auto"/>
        <w:jc w:val="both"/>
        <w:rPr>
          <w:lang w:val="sl-SI"/>
        </w:rPr>
      </w:pPr>
      <w:r w:rsidRPr="00DD63CC">
        <w:rPr>
          <w:lang w:val="sl-SI"/>
        </w:rPr>
        <w:tab/>
        <w:t>У случају када независна специјализована установа утврди одступање од уговореног квалитета и количине производа, сви проистекли трошкови  падају на терет продавца.</w:t>
      </w:r>
    </w:p>
    <w:p w:rsidR="00971139" w:rsidRPr="00DD63CC" w:rsidRDefault="00971139" w:rsidP="00971139">
      <w:pPr>
        <w:spacing w:line="240" w:lineRule="auto"/>
        <w:ind w:right="-387"/>
        <w:jc w:val="both"/>
        <w:rPr>
          <w:lang w:val="sr-Cyrl-CS"/>
        </w:rPr>
      </w:pPr>
      <w:r w:rsidRPr="00DD63CC">
        <w:rPr>
          <w:lang w:val="sr-Cyrl-CS"/>
        </w:rPr>
        <w:t xml:space="preserve">Свако одступање од уговорене испоруке добара, </w:t>
      </w:r>
      <w:r w:rsidRPr="00DD63CC">
        <w:rPr>
          <w:lang w:val="sl-SI"/>
        </w:rPr>
        <w:t>Наручилац</w:t>
      </w:r>
      <w:r w:rsidRPr="00DD63CC">
        <w:rPr>
          <w:lang w:val="sr-Cyrl-CS"/>
        </w:rPr>
        <w:t xml:space="preserve"> рекламира </w:t>
      </w:r>
      <w:r w:rsidRPr="00DD63CC">
        <w:rPr>
          <w:bCs/>
          <w:iCs/>
          <w:lang w:val="sl-SI"/>
        </w:rPr>
        <w:t>Добављач</w:t>
      </w:r>
      <w:r w:rsidRPr="00DD63CC">
        <w:rPr>
          <w:lang w:val="ru-RU"/>
        </w:rPr>
        <w:t>у</w:t>
      </w:r>
      <w:r w:rsidRPr="00DD63CC">
        <w:rPr>
          <w:lang w:val="sr-Cyrl-CS"/>
        </w:rPr>
        <w:t xml:space="preserve"> </w:t>
      </w:r>
      <w:r w:rsidRPr="00DD63CC">
        <w:t>приликом испоруке</w:t>
      </w:r>
      <w:r w:rsidRPr="00DD63CC">
        <w:rPr>
          <w:lang w:val="sr-Cyrl-CS"/>
        </w:rPr>
        <w:t xml:space="preserve">. </w:t>
      </w:r>
      <w:r w:rsidRPr="00DD63CC">
        <w:rPr>
          <w:bCs/>
          <w:iCs/>
          <w:lang w:val="sr-Cyrl-CS"/>
        </w:rPr>
        <w:t>Добављач</w:t>
      </w:r>
      <w:r w:rsidRPr="00DD63CC">
        <w:rPr>
          <w:lang w:val="sr-Cyrl-CS"/>
        </w:rPr>
        <w:t xml:space="preserve"> је обавезан да</w:t>
      </w:r>
      <w:r w:rsidRPr="00DD63CC">
        <w:t xml:space="preserve"> одмах упути Комисију за решавање рекламације, која ће на лицу места утврдити чињенично стање и о томе сачинити заједнички записник</w:t>
      </w:r>
      <w:r w:rsidRPr="00DD63CC">
        <w:rPr>
          <w:lang w:val="sr-Cyrl-CS"/>
        </w:rPr>
        <w:t>.</w:t>
      </w:r>
    </w:p>
    <w:p w:rsidR="00971139" w:rsidRPr="00DD63CC" w:rsidRDefault="00971139" w:rsidP="00971139">
      <w:pPr>
        <w:spacing w:line="240" w:lineRule="auto"/>
        <w:jc w:val="both"/>
        <w:rPr>
          <w:lang w:val="sr-Latn-CS"/>
        </w:rPr>
      </w:pPr>
      <w:r w:rsidRPr="00DD63CC">
        <w:rPr>
          <w:lang w:val="sr-Cyrl-CS"/>
        </w:rPr>
        <w:tab/>
        <w:t>За скривене мане Наручилац задржава право рекламације и по истеку рока за рекламацију.</w:t>
      </w:r>
    </w:p>
    <w:p w:rsidR="00971139" w:rsidRPr="00DD63CC" w:rsidRDefault="00971139" w:rsidP="00971139">
      <w:pPr>
        <w:spacing w:line="240" w:lineRule="auto"/>
        <w:ind w:right="-387" w:firstLine="720"/>
        <w:jc w:val="both"/>
        <w:rPr>
          <w:lang w:val="sr-Cyrl-CS"/>
        </w:rPr>
      </w:pPr>
    </w:p>
    <w:p w:rsidR="00971139" w:rsidRPr="00DD63CC" w:rsidRDefault="00971139" w:rsidP="00971139">
      <w:pPr>
        <w:spacing w:line="240" w:lineRule="auto"/>
        <w:jc w:val="center"/>
        <w:rPr>
          <w:lang w:val="sr-Cyrl-CS"/>
        </w:rPr>
      </w:pPr>
      <w:r w:rsidRPr="00DD63CC">
        <w:rPr>
          <w:lang w:val="sr-Cyrl-CS"/>
        </w:rPr>
        <w:t>Члан 12.</w:t>
      </w:r>
    </w:p>
    <w:p w:rsidR="00971139" w:rsidRPr="00DD63CC" w:rsidRDefault="00971139" w:rsidP="00971139">
      <w:pPr>
        <w:spacing w:line="240" w:lineRule="auto"/>
        <w:ind w:firstLine="720"/>
        <w:jc w:val="both"/>
        <w:rPr>
          <w:lang w:val="sr-Cyrl-CS"/>
        </w:rPr>
      </w:pPr>
      <w:r w:rsidRPr="00DD63CC">
        <w:rPr>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rsidR="00971139" w:rsidRPr="00DD63CC" w:rsidRDefault="00971139" w:rsidP="00971139">
      <w:pPr>
        <w:spacing w:line="240" w:lineRule="auto"/>
        <w:ind w:firstLine="720"/>
        <w:jc w:val="both"/>
        <w:rPr>
          <w:lang w:val="sr-Cyrl-CS"/>
        </w:rPr>
      </w:pPr>
      <w:r w:rsidRPr="00DD63CC">
        <w:rPr>
          <w:lang w:val="sr-Cyrl-CS"/>
        </w:rPr>
        <w:t>Уговорне стране се обавезују да неће, без писаног пристанка друге стране, открити трећој страни било коју поверљиву информацију или податке који се односе на пословање уговорних страна,а који су у вези са овим уговором.</w:t>
      </w:r>
    </w:p>
    <w:p w:rsidR="00971139" w:rsidRPr="00DD63CC" w:rsidRDefault="00971139" w:rsidP="00971139">
      <w:pPr>
        <w:spacing w:line="240" w:lineRule="auto"/>
        <w:ind w:firstLine="720"/>
        <w:jc w:val="both"/>
        <w:rPr>
          <w:lang w:val="sr-Cyrl-CS"/>
        </w:rPr>
      </w:pPr>
      <w:r w:rsidRPr="00DD63CC">
        <w:rPr>
          <w:lang w:val="sr-Cyrl-CS"/>
        </w:rPr>
        <w:t>Обавеза поверљивости остаће на снази у периоду од 3 (три) године од дана извршења уговора.</w:t>
      </w:r>
    </w:p>
    <w:p w:rsidR="00971139" w:rsidRPr="00DD63CC" w:rsidRDefault="00971139" w:rsidP="00971139">
      <w:pPr>
        <w:spacing w:line="240" w:lineRule="auto"/>
        <w:jc w:val="center"/>
        <w:rPr>
          <w:lang w:val="sr-Cyrl-CS"/>
        </w:rPr>
      </w:pPr>
      <w:r w:rsidRPr="00DD63CC">
        <w:rPr>
          <w:lang w:val="sr-Cyrl-CS"/>
        </w:rPr>
        <w:t>Члан 13.</w:t>
      </w:r>
    </w:p>
    <w:p w:rsidR="00971139" w:rsidRPr="00DD63CC" w:rsidRDefault="00971139" w:rsidP="00971139">
      <w:pPr>
        <w:shd w:val="clear" w:color="auto" w:fill="FFFFFF"/>
        <w:spacing w:line="240" w:lineRule="auto"/>
        <w:jc w:val="both"/>
        <w:rPr>
          <w:bCs/>
          <w:lang w:val="sr-Cyrl-CS"/>
        </w:rPr>
      </w:pPr>
      <w:r w:rsidRPr="00DD63CC">
        <w:rPr>
          <w:bCs/>
          <w:lang w:val="sr-Cyrl-CS"/>
        </w:rPr>
        <w:tab/>
        <w:t xml:space="preserve">Уколико после закључења Уговора наступе околности више силе које доведу до ометања или онемогућавања извршења уговорних обавеза, рокови извршења обавеза уговорних страна ће се продужити за време трајања више силе. </w:t>
      </w:r>
    </w:p>
    <w:p w:rsidR="00971139" w:rsidRPr="00DD63CC" w:rsidRDefault="00971139" w:rsidP="00971139">
      <w:pPr>
        <w:shd w:val="clear" w:color="auto" w:fill="FFFFFF"/>
        <w:spacing w:line="240" w:lineRule="auto"/>
        <w:jc w:val="both"/>
        <w:rPr>
          <w:bCs/>
          <w:lang w:val="sr-Cyrl-CS"/>
        </w:rPr>
      </w:pPr>
    </w:p>
    <w:p w:rsidR="00971139" w:rsidRPr="00DD63CC" w:rsidRDefault="00971139" w:rsidP="00971139">
      <w:pPr>
        <w:shd w:val="clear" w:color="auto" w:fill="FFFFFF"/>
        <w:spacing w:line="240" w:lineRule="auto"/>
        <w:jc w:val="both"/>
        <w:rPr>
          <w:bCs/>
          <w:lang w:val="sr-Cyrl-CS"/>
        </w:rPr>
      </w:pPr>
      <w:r w:rsidRPr="00DD63CC">
        <w:rPr>
          <w:bCs/>
          <w:lang w:val="sr-Cyrl-CS"/>
        </w:rPr>
        <w:tab/>
        <w:t xml:space="preserve">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w:t>
      </w:r>
      <w:r w:rsidRPr="00DD63CC">
        <w:rPr>
          <w:bCs/>
          <w:lang w:val="sr-Cyrl-CS"/>
        </w:rPr>
        <w:lastRenderedPageBreak/>
        <w:t>пожари, политчка збивања (рат, нереди већег обима, штрајкови), императивне одлуке власти (забрана промета увоза и извоза) и сл.</w:t>
      </w:r>
    </w:p>
    <w:p w:rsidR="00971139" w:rsidRPr="00DD63CC" w:rsidRDefault="00971139" w:rsidP="00971139">
      <w:pPr>
        <w:spacing w:line="240" w:lineRule="auto"/>
        <w:rPr>
          <w:bCs/>
          <w:lang w:val="sr-Cyrl-CS"/>
        </w:rPr>
      </w:pPr>
      <w:r w:rsidRPr="00DD63CC">
        <w:rPr>
          <w:bCs/>
          <w:lang w:val="sr-Cyrl-CS"/>
        </w:rPr>
        <w:tab/>
        <w:t xml:space="preserve">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 </w:t>
      </w:r>
    </w:p>
    <w:p w:rsidR="00971139" w:rsidRPr="00DD63CC" w:rsidRDefault="00971139" w:rsidP="00971139">
      <w:pPr>
        <w:spacing w:line="240" w:lineRule="auto"/>
        <w:rPr>
          <w:bCs/>
          <w:lang w:val="sr-Cyrl-CS"/>
        </w:rPr>
      </w:pPr>
    </w:p>
    <w:p w:rsidR="00971139" w:rsidRPr="00DD63CC" w:rsidRDefault="00971139" w:rsidP="00971139">
      <w:pPr>
        <w:pStyle w:val="BodyTextIndent2"/>
        <w:spacing w:line="240" w:lineRule="auto"/>
        <w:ind w:left="0"/>
        <w:jc w:val="center"/>
        <w:rPr>
          <w:rFonts w:ascii="Times New Roman" w:hAnsi="Times New Roman"/>
          <w:lang w:val="sr-Cyrl-CS"/>
        </w:rPr>
      </w:pPr>
      <w:r w:rsidRPr="00DD63CC">
        <w:rPr>
          <w:rFonts w:ascii="Times New Roman" w:hAnsi="Times New Roman"/>
        </w:rPr>
        <w:t>Члан 14.</w:t>
      </w:r>
    </w:p>
    <w:p w:rsidR="00971139" w:rsidRPr="00DD63CC" w:rsidRDefault="00971139" w:rsidP="00971139">
      <w:pPr>
        <w:pStyle w:val="BodyTextIndent2"/>
        <w:spacing w:line="240" w:lineRule="auto"/>
        <w:ind w:left="0" w:firstLine="720"/>
        <w:jc w:val="both"/>
        <w:rPr>
          <w:rFonts w:ascii="Times New Roman" w:hAnsi="Times New Roman"/>
        </w:rPr>
      </w:pPr>
      <w:r w:rsidRPr="00DD63CC">
        <w:rPr>
          <w:rFonts w:ascii="Times New Roman" w:hAnsi="Times New Roman"/>
        </w:rPr>
        <w:t>Измене овог уговора врше се само у писменој форми, путем анекса, уз претходну обострану сагласност.</w:t>
      </w:r>
    </w:p>
    <w:p w:rsidR="00971139" w:rsidRPr="00DD63CC" w:rsidRDefault="00971139" w:rsidP="00971139">
      <w:pPr>
        <w:pStyle w:val="BodyTextIndent2"/>
        <w:spacing w:line="240" w:lineRule="auto"/>
        <w:ind w:left="0"/>
        <w:jc w:val="center"/>
        <w:rPr>
          <w:rFonts w:ascii="Times New Roman" w:hAnsi="Times New Roman"/>
        </w:rPr>
      </w:pPr>
      <w:r w:rsidRPr="00DD63CC">
        <w:rPr>
          <w:rFonts w:ascii="Times New Roman" w:hAnsi="Times New Roman"/>
        </w:rPr>
        <w:t>Члан 15.</w:t>
      </w:r>
    </w:p>
    <w:p w:rsidR="00971139" w:rsidRPr="00DD63CC" w:rsidRDefault="00971139" w:rsidP="00971139">
      <w:pPr>
        <w:pStyle w:val="BodyTextIndent2"/>
        <w:spacing w:line="240" w:lineRule="auto"/>
        <w:ind w:left="0" w:firstLine="720"/>
        <w:jc w:val="both"/>
        <w:rPr>
          <w:rFonts w:ascii="Times New Roman" w:hAnsi="Times New Roman"/>
        </w:rPr>
      </w:pPr>
      <w:r w:rsidRPr="00DD63CC">
        <w:rPr>
          <w:rFonts w:ascii="Times New Roman" w:hAnsi="Times New Roman"/>
        </w:rPr>
        <w:t>Свака од уговорних страна има право на раскид овог уговора у случају неиспуњења уговорних обавеза друге уговорне стране.</w:t>
      </w:r>
    </w:p>
    <w:p w:rsidR="00971139" w:rsidRPr="00DD63CC" w:rsidRDefault="00971139" w:rsidP="00971139">
      <w:pPr>
        <w:pStyle w:val="BodyTextIndent2"/>
        <w:spacing w:line="240" w:lineRule="auto"/>
        <w:ind w:left="0"/>
        <w:rPr>
          <w:rFonts w:ascii="Times New Roman" w:hAnsi="Times New Roman"/>
        </w:rPr>
      </w:pPr>
      <w:r w:rsidRPr="00DD63CC">
        <w:rPr>
          <w:rFonts w:ascii="Times New Roman" w:hAnsi="Times New Roman"/>
        </w:rPr>
        <w:tab/>
        <w:t>Моментом пријема обавештења о раскиду овог уговора наступа доспелост уговорних обавеза по питању уговорне казне, као и друге последице у скалду са законом.</w:t>
      </w:r>
    </w:p>
    <w:p w:rsidR="00971139" w:rsidRPr="00DD63CC" w:rsidRDefault="00971139" w:rsidP="00971139">
      <w:pPr>
        <w:pStyle w:val="BodyTextIndent2"/>
        <w:spacing w:line="240" w:lineRule="auto"/>
        <w:ind w:left="0" w:firstLine="720"/>
        <w:jc w:val="center"/>
        <w:rPr>
          <w:rFonts w:ascii="Times New Roman" w:hAnsi="Times New Roman"/>
        </w:rPr>
      </w:pPr>
      <w:r w:rsidRPr="00DD63CC">
        <w:rPr>
          <w:rFonts w:ascii="Times New Roman" w:hAnsi="Times New Roman"/>
        </w:rPr>
        <w:t>Члан 16.</w:t>
      </w:r>
    </w:p>
    <w:p w:rsidR="00971139" w:rsidRPr="00223905" w:rsidRDefault="00971139" w:rsidP="00971139">
      <w:pPr>
        <w:pStyle w:val="BodyTextIndent2"/>
        <w:spacing w:line="240" w:lineRule="auto"/>
        <w:ind w:left="0" w:firstLine="720"/>
        <w:jc w:val="both"/>
        <w:rPr>
          <w:rFonts w:ascii="Times New Roman" w:hAnsi="Times New Roman"/>
          <w:b/>
        </w:rPr>
      </w:pPr>
      <w:r w:rsidRPr="00DD63CC">
        <w:rPr>
          <w:rFonts w:ascii="Times New Roman" w:hAnsi="Times New Roman"/>
        </w:rPr>
        <w:t xml:space="preserve">За све што није предвиђено овим уговором важе одредбе Закона о облигационим односима.У случају спора уговара се надлежност суда у </w:t>
      </w:r>
      <w:r w:rsidRPr="00223905">
        <w:rPr>
          <w:rFonts w:ascii="Times New Roman" w:hAnsi="Times New Roman"/>
          <w:b/>
        </w:rPr>
        <w:t>Нишу.</w:t>
      </w:r>
    </w:p>
    <w:p w:rsidR="00971139" w:rsidRPr="00DD63CC" w:rsidRDefault="00971139" w:rsidP="00971139">
      <w:pPr>
        <w:pStyle w:val="BodyTextIndent2"/>
        <w:spacing w:after="0" w:line="240" w:lineRule="auto"/>
        <w:ind w:left="0"/>
        <w:jc w:val="center"/>
        <w:rPr>
          <w:rFonts w:ascii="Times New Roman" w:hAnsi="Times New Roman"/>
        </w:rPr>
      </w:pPr>
      <w:r w:rsidRPr="00DD63CC">
        <w:rPr>
          <w:rFonts w:ascii="Times New Roman" w:hAnsi="Times New Roman"/>
        </w:rPr>
        <w:t>Члан 17.</w:t>
      </w:r>
    </w:p>
    <w:p w:rsidR="00971139" w:rsidRDefault="00971139" w:rsidP="00971139">
      <w:pPr>
        <w:pStyle w:val="BodyTextIndent2"/>
        <w:spacing w:after="0" w:line="240" w:lineRule="auto"/>
        <w:ind w:left="0"/>
        <w:rPr>
          <w:rFonts w:ascii="Times New Roman" w:hAnsi="Times New Roman"/>
        </w:rPr>
      </w:pPr>
      <w:r w:rsidRPr="00DD63CC">
        <w:rPr>
          <w:rFonts w:ascii="Times New Roman" w:hAnsi="Times New Roman"/>
        </w:rPr>
        <w:t xml:space="preserve">            Овај уговор ступа на снагу даном потписивања обе уговорне стране и важи до окончања </w:t>
      </w:r>
      <w:r>
        <w:rPr>
          <w:rFonts w:ascii="Times New Roman" w:hAnsi="Times New Roman"/>
        </w:rPr>
        <w:t>уговореног посла</w:t>
      </w:r>
      <w:r w:rsidRPr="00DD63CC">
        <w:rPr>
          <w:rFonts w:ascii="Times New Roman" w:hAnsi="Times New Roman"/>
        </w:rPr>
        <w:t xml:space="preserve"> , а најкасније до реализације уговореног износа</w:t>
      </w:r>
      <w:r>
        <w:rPr>
          <w:rFonts w:ascii="Times New Roman" w:hAnsi="Times New Roman"/>
        </w:rPr>
        <w:t>.</w:t>
      </w:r>
    </w:p>
    <w:p w:rsidR="00971139" w:rsidRPr="00DD63CC" w:rsidRDefault="00971139" w:rsidP="00971139">
      <w:pPr>
        <w:pStyle w:val="BodyTextIndent2"/>
        <w:spacing w:after="0" w:line="240" w:lineRule="auto"/>
        <w:ind w:left="0"/>
        <w:rPr>
          <w:rFonts w:ascii="Times New Roman" w:hAnsi="Times New Roman"/>
        </w:rPr>
      </w:pPr>
      <w:r>
        <w:rPr>
          <w:rFonts w:ascii="Times New Roman" w:hAnsi="Times New Roman"/>
        </w:rPr>
        <w:t>Обавезе које доспевају у наредној буџетској години ће бити реализоване највише до износа средстава која ће им за ту намену бити одобрена у тој буџетској години.</w:t>
      </w:r>
    </w:p>
    <w:p w:rsidR="00971139" w:rsidRPr="00DD63CC" w:rsidRDefault="00971139" w:rsidP="00971139">
      <w:pPr>
        <w:pStyle w:val="BodyTextIndent2"/>
        <w:spacing w:after="0" w:line="240" w:lineRule="auto"/>
        <w:ind w:left="0" w:firstLine="720"/>
        <w:jc w:val="both"/>
        <w:rPr>
          <w:rFonts w:ascii="Times New Roman" w:hAnsi="Times New Roman"/>
        </w:rPr>
      </w:pPr>
      <w:r w:rsidRPr="00DD63CC">
        <w:rPr>
          <w:rFonts w:ascii="Times New Roman" w:hAnsi="Times New Roman"/>
        </w:rPr>
        <w:t>Овај уговор је сачињен у 6 (шест) истоветна примерка, од којих по 3 (три) примерка</w:t>
      </w:r>
      <w:r w:rsidRPr="00DD63CC">
        <w:rPr>
          <w:rFonts w:ascii="Times New Roman" w:hAnsi="Times New Roman"/>
          <w:lang w:val="sr-Latn-CS"/>
        </w:rPr>
        <w:t xml:space="preserve"> </w:t>
      </w:r>
      <w:r w:rsidRPr="00DD63CC">
        <w:rPr>
          <w:rFonts w:ascii="Times New Roman" w:hAnsi="Times New Roman"/>
        </w:rPr>
        <w:t>за сваку уговорну страну.</w:t>
      </w:r>
    </w:p>
    <w:p w:rsidR="00971139" w:rsidRPr="00142850" w:rsidRDefault="00971139" w:rsidP="00971139">
      <w:pPr>
        <w:pStyle w:val="BodyTextIndent2"/>
        <w:tabs>
          <w:tab w:val="left" w:pos="540"/>
        </w:tabs>
        <w:spacing w:line="240" w:lineRule="auto"/>
        <w:ind w:left="0"/>
        <w:rPr>
          <w:rFonts w:ascii="Times New Roman" w:hAnsi="Times New Roman"/>
          <w:lang w:val="sr-Cyrl-CS"/>
        </w:rPr>
      </w:pPr>
    </w:p>
    <w:p w:rsidR="00971139" w:rsidRDefault="00971139" w:rsidP="00971139">
      <w:pPr>
        <w:pStyle w:val="BodyTextIndent2"/>
        <w:tabs>
          <w:tab w:val="left" w:pos="540"/>
        </w:tabs>
        <w:spacing w:line="240" w:lineRule="auto"/>
        <w:ind w:left="0"/>
        <w:jc w:val="center"/>
        <w:rPr>
          <w:rFonts w:ascii="Times New Roman" w:hAnsi="Times New Roman"/>
          <w:lang w:val="sr-Cyrl-CS"/>
        </w:rPr>
      </w:pPr>
      <w:r w:rsidRPr="00DD63CC">
        <w:rPr>
          <w:rFonts w:ascii="Times New Roman" w:hAnsi="Times New Roman"/>
        </w:rPr>
        <w:t xml:space="preserve">УГОВОРНЕ СТРАНЕ </w:t>
      </w:r>
    </w:p>
    <w:p w:rsidR="00971139" w:rsidRPr="00142850" w:rsidRDefault="00971139" w:rsidP="00971139">
      <w:pPr>
        <w:pStyle w:val="BodyTextIndent2"/>
        <w:tabs>
          <w:tab w:val="left" w:pos="540"/>
          <w:tab w:val="left" w:pos="5715"/>
        </w:tabs>
        <w:spacing w:line="240" w:lineRule="auto"/>
        <w:ind w:left="0"/>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Одговорно лчице </w:t>
      </w:r>
    </w:p>
    <w:p w:rsidR="00971139" w:rsidRPr="00DD63CC" w:rsidRDefault="00971139" w:rsidP="00971139">
      <w:pPr>
        <w:pStyle w:val="Default"/>
        <w:ind w:firstLine="700"/>
        <w:jc w:val="both"/>
        <w:rPr>
          <w:rFonts w:ascii="Times New Roman" w:hAnsi="Times New Roman" w:cs="Times New Roman"/>
          <w:color w:val="auto"/>
        </w:rPr>
      </w:pPr>
      <w:r w:rsidRPr="00DD63CC">
        <w:rPr>
          <w:rFonts w:ascii="Times New Roman" w:hAnsi="Times New Roman" w:cs="Times New Roman"/>
          <w:color w:val="auto"/>
        </w:rPr>
        <w:t xml:space="preserve">                                                                    </w:t>
      </w:r>
      <w:r>
        <w:rPr>
          <w:rFonts w:ascii="Times New Roman" w:hAnsi="Times New Roman" w:cs="Times New Roman"/>
          <w:color w:val="auto"/>
        </w:rPr>
        <w:t xml:space="preserve">                    </w:t>
      </w:r>
      <w:r w:rsidRPr="00DD63CC">
        <w:rPr>
          <w:rFonts w:ascii="Times New Roman" w:hAnsi="Times New Roman" w:cs="Times New Roman"/>
          <w:color w:val="auto"/>
        </w:rPr>
        <w:t xml:space="preserve"> </w:t>
      </w:r>
      <w:r w:rsidR="00BA31A3">
        <w:rPr>
          <w:rFonts w:ascii="Times New Roman" w:hAnsi="Times New Roman" w:cs="Times New Roman"/>
          <w:color w:val="auto"/>
        </w:rPr>
        <w:t xml:space="preserve">       Вд </w:t>
      </w:r>
      <w:r w:rsidRPr="00DD63CC">
        <w:rPr>
          <w:rFonts w:ascii="Times New Roman" w:hAnsi="Times New Roman" w:cs="Times New Roman"/>
          <w:color w:val="auto"/>
        </w:rPr>
        <w:t>Директора</w:t>
      </w:r>
    </w:p>
    <w:p w:rsidR="00971139" w:rsidRPr="005E2139" w:rsidRDefault="00971139" w:rsidP="00971139">
      <w:pPr>
        <w:pStyle w:val="Default"/>
        <w:ind w:firstLine="720"/>
        <w:jc w:val="both"/>
        <w:rPr>
          <w:rFonts w:ascii="Times New Roman" w:hAnsi="Times New Roman" w:cs="Times New Roman"/>
          <w:bCs/>
          <w:color w:val="auto"/>
          <w:lang w:val="sr-Cyrl-CS"/>
        </w:rPr>
      </w:pPr>
      <w:r w:rsidRPr="00DD63CC">
        <w:rPr>
          <w:rFonts w:ascii="Times New Roman" w:hAnsi="Times New Roman" w:cs="Times New Roman"/>
          <w:bCs/>
          <w:color w:val="auto"/>
        </w:rPr>
        <w:t xml:space="preserve">   ПОНУЂАЧ                        </w:t>
      </w:r>
      <w:r>
        <w:rPr>
          <w:rFonts w:ascii="Times New Roman" w:hAnsi="Times New Roman" w:cs="Times New Roman"/>
          <w:bCs/>
          <w:color w:val="auto"/>
        </w:rPr>
        <w:t xml:space="preserve">                      Основне Школе ,,Мухарем Кадриу,,</w:t>
      </w:r>
      <w:r>
        <w:rPr>
          <w:rFonts w:ascii="Times New Roman" w:hAnsi="Times New Roman" w:cs="Times New Roman"/>
          <w:bCs/>
          <w:color w:val="auto"/>
        </w:rPr>
        <w:br/>
        <w:t xml:space="preserve"> </w:t>
      </w:r>
      <w:r>
        <w:rPr>
          <w:rFonts w:ascii="Times New Roman" w:hAnsi="Times New Roman" w:cs="Times New Roman"/>
          <w:bCs/>
          <w:color w:val="auto"/>
          <w:lang w:val="sr-Cyrl-CS"/>
        </w:rPr>
        <w:t xml:space="preserve"> За Кнјижару _____________</w:t>
      </w:r>
      <w:r>
        <w:rPr>
          <w:rFonts w:ascii="Times New Roman" w:hAnsi="Times New Roman" w:cs="Times New Roman"/>
          <w:bCs/>
          <w:color w:val="auto"/>
          <w:lang w:val="sr-Latn-CS"/>
        </w:rPr>
        <w:t xml:space="preserve"> </w:t>
      </w:r>
      <w:r>
        <w:rPr>
          <w:rFonts w:ascii="Times New Roman" w:hAnsi="Times New Roman" w:cs="Times New Roman"/>
          <w:bCs/>
          <w:color w:val="auto"/>
          <w:lang w:val="sr-Cyrl-CS"/>
        </w:rPr>
        <w:t xml:space="preserve">                                                       </w:t>
      </w:r>
      <w:r>
        <w:rPr>
          <w:rFonts w:ascii="Times New Roman" w:hAnsi="Times New Roman" w:cs="Times New Roman"/>
          <w:bCs/>
          <w:color w:val="auto"/>
        </w:rPr>
        <w:t xml:space="preserve">Велики Трновац           </w:t>
      </w:r>
    </w:p>
    <w:p w:rsidR="00971139" w:rsidRPr="005E2139" w:rsidRDefault="00971139" w:rsidP="00971139">
      <w:pPr>
        <w:pStyle w:val="Default"/>
        <w:tabs>
          <w:tab w:val="left" w:pos="6165"/>
        </w:tabs>
        <w:jc w:val="both"/>
        <w:rPr>
          <w:rFonts w:ascii="Times New Roman" w:hAnsi="Times New Roman" w:cs="Times New Roman"/>
          <w:bCs/>
          <w:color w:val="auto"/>
          <w:lang w:val="sr-Cyrl-CS"/>
        </w:rPr>
      </w:pPr>
      <w:r>
        <w:rPr>
          <w:rFonts w:ascii="Times New Roman" w:hAnsi="Times New Roman" w:cs="Times New Roman"/>
          <w:bCs/>
          <w:color w:val="auto"/>
          <w:lang w:val="sr-Cyrl-CS"/>
        </w:rPr>
        <w:t xml:space="preserve">          Из ____________</w:t>
      </w:r>
      <w:r>
        <w:rPr>
          <w:rFonts w:ascii="Times New Roman" w:hAnsi="Times New Roman" w:cs="Times New Roman"/>
          <w:bCs/>
          <w:color w:val="auto"/>
          <w:lang w:val="sr-Cyrl-CS"/>
        </w:rPr>
        <w:tab/>
        <w:t>_________________</w:t>
      </w:r>
    </w:p>
    <w:p w:rsidR="00971139" w:rsidRPr="00EF157A" w:rsidRDefault="00971139" w:rsidP="00971139">
      <w:pPr>
        <w:pStyle w:val="Default"/>
        <w:jc w:val="both"/>
        <w:rPr>
          <w:rFonts w:ascii="Times New Roman" w:hAnsi="Times New Roman" w:cs="Times New Roman"/>
          <w:bCs/>
          <w:color w:val="auto"/>
          <w:lang w:val="sr-Cyrl-CS"/>
        </w:rPr>
      </w:pPr>
      <w:r>
        <w:rPr>
          <w:rFonts w:ascii="Times New Roman" w:hAnsi="Times New Roman" w:cs="Times New Roman"/>
          <w:bCs/>
          <w:color w:val="auto"/>
          <w:lang w:val="sr-Cyrl-CS"/>
        </w:rPr>
        <w:t xml:space="preserve">         ________________</w:t>
      </w:r>
      <w:r w:rsidRPr="00DD63CC">
        <w:rPr>
          <w:rFonts w:ascii="Times New Roman" w:hAnsi="Times New Roman" w:cs="Times New Roman"/>
          <w:bCs/>
          <w:color w:val="auto"/>
        </w:rPr>
        <w:t xml:space="preserve">                                                  </w:t>
      </w:r>
      <w:r>
        <w:rPr>
          <w:rFonts w:ascii="Times New Roman" w:hAnsi="Times New Roman" w:cs="Times New Roman"/>
          <w:bCs/>
          <w:color w:val="auto"/>
        </w:rPr>
        <w:t xml:space="preserve">           </w:t>
      </w:r>
      <w:r w:rsidRPr="00DD63CC">
        <w:rPr>
          <w:rFonts w:ascii="Times New Roman" w:hAnsi="Times New Roman" w:cs="Times New Roman"/>
          <w:bCs/>
          <w:color w:val="auto"/>
        </w:rPr>
        <w:t xml:space="preserve">    </w:t>
      </w:r>
      <w:r>
        <w:rPr>
          <w:rFonts w:ascii="Times New Roman" w:hAnsi="Times New Roman" w:cs="Times New Roman"/>
          <w:bCs/>
          <w:color w:val="auto"/>
          <w:lang w:val="sr-Cyrl-CS"/>
        </w:rPr>
        <w:t>(</w:t>
      </w:r>
      <w:r>
        <w:rPr>
          <w:rFonts w:ascii="Times New Roman" w:hAnsi="Times New Roman" w:cs="Times New Roman"/>
          <w:bCs/>
          <w:color w:val="auto"/>
        </w:rPr>
        <w:t xml:space="preserve">  </w:t>
      </w:r>
      <w:r w:rsidR="00BA31A3">
        <w:rPr>
          <w:rFonts w:ascii="Times New Roman" w:hAnsi="Times New Roman" w:cs="Times New Roman"/>
          <w:bCs/>
          <w:color w:val="auto"/>
          <w:lang w:val="sr-Cyrl-CS"/>
        </w:rPr>
        <w:t>Насер  Захири</w:t>
      </w:r>
      <w:r>
        <w:rPr>
          <w:rFonts w:ascii="Times New Roman" w:hAnsi="Times New Roman" w:cs="Times New Roman"/>
          <w:bCs/>
          <w:color w:val="auto"/>
          <w:lang w:val="sr-Cyrl-CS"/>
        </w:rPr>
        <w:t>)</w:t>
      </w:r>
    </w:p>
    <w:p w:rsidR="00971139" w:rsidRPr="00DD63CC" w:rsidRDefault="00971139" w:rsidP="00971139">
      <w:pPr>
        <w:pStyle w:val="Default"/>
        <w:jc w:val="both"/>
        <w:rPr>
          <w:rFonts w:ascii="Times New Roman" w:hAnsi="Times New Roman" w:cs="Times New Roman"/>
          <w:bCs/>
          <w:color w:val="auto"/>
        </w:rPr>
      </w:pPr>
      <w:r>
        <w:rPr>
          <w:rFonts w:ascii="Times New Roman" w:hAnsi="Times New Roman" w:cs="Times New Roman"/>
          <w:bCs/>
          <w:color w:val="auto"/>
          <w:lang w:val="sr-Cyrl-CS"/>
        </w:rPr>
        <w:t xml:space="preserve">         (                        </w:t>
      </w:r>
      <w:r>
        <w:rPr>
          <w:rFonts w:ascii="Times New Roman" w:hAnsi="Times New Roman" w:cs="Times New Roman"/>
          <w:bCs/>
          <w:color w:val="auto"/>
          <w:lang w:val="sr-Latn-CS"/>
        </w:rPr>
        <w:t xml:space="preserve"> </w:t>
      </w:r>
      <w:r>
        <w:rPr>
          <w:rFonts w:ascii="Times New Roman" w:hAnsi="Times New Roman" w:cs="Times New Roman"/>
          <w:bCs/>
          <w:color w:val="auto"/>
          <w:lang w:val="sr-Cyrl-CS"/>
        </w:rPr>
        <w:t xml:space="preserve">   )</w:t>
      </w:r>
      <w:r w:rsidRPr="00DD63CC">
        <w:rPr>
          <w:rFonts w:ascii="Times New Roman" w:hAnsi="Times New Roman" w:cs="Times New Roman"/>
          <w:bCs/>
          <w:color w:val="auto"/>
        </w:rPr>
        <w:t xml:space="preserve">           </w:t>
      </w:r>
    </w:p>
    <w:p w:rsidR="00971139" w:rsidRPr="00DD63CC" w:rsidRDefault="00971139" w:rsidP="00971139">
      <w:pPr>
        <w:pStyle w:val="Default"/>
        <w:ind w:firstLine="720"/>
        <w:jc w:val="both"/>
        <w:rPr>
          <w:rFonts w:ascii="Times New Roman" w:hAnsi="Times New Roman" w:cs="Times New Roman"/>
          <w:color w:val="auto"/>
        </w:rPr>
      </w:pPr>
      <w:r w:rsidRPr="00DD63CC">
        <w:rPr>
          <w:rFonts w:ascii="Times New Roman" w:hAnsi="Times New Roman" w:cs="Times New Roman"/>
          <w:bCs/>
          <w:color w:val="auto"/>
        </w:rPr>
        <w:t xml:space="preserve">           МП                                                                                            МП</w:t>
      </w:r>
    </w:p>
    <w:p w:rsidR="00971139" w:rsidRPr="00DD63CC" w:rsidRDefault="00971139" w:rsidP="00971139">
      <w:pPr>
        <w:pStyle w:val="Default"/>
        <w:jc w:val="center"/>
        <w:rPr>
          <w:rFonts w:ascii="Times New Roman" w:hAnsi="Times New Roman" w:cs="Times New Roman"/>
          <w:bCs/>
          <w:color w:val="auto"/>
        </w:rPr>
      </w:pPr>
    </w:p>
    <w:p w:rsidR="00971139" w:rsidRDefault="00971139" w:rsidP="00971139">
      <w:pPr>
        <w:pStyle w:val="Default"/>
        <w:rPr>
          <w:rFonts w:ascii="Times New Roman" w:hAnsi="Times New Roman" w:cs="Times New Roman"/>
          <w:bCs/>
          <w:color w:val="auto"/>
          <w:lang w:val="sr-Cyrl-CS"/>
        </w:rPr>
      </w:pPr>
    </w:p>
    <w:p w:rsidR="00971139" w:rsidRDefault="00971139" w:rsidP="00971139">
      <w:pPr>
        <w:pStyle w:val="Default"/>
        <w:rPr>
          <w:rFonts w:ascii="Times New Roman" w:hAnsi="Times New Roman" w:cs="Times New Roman"/>
          <w:bCs/>
          <w:color w:val="auto"/>
          <w:lang w:val="sr-Cyrl-CS"/>
        </w:rPr>
      </w:pPr>
    </w:p>
    <w:p w:rsidR="00971139" w:rsidRDefault="00971139" w:rsidP="00971139">
      <w:pPr>
        <w:pStyle w:val="Default"/>
        <w:rPr>
          <w:rFonts w:ascii="Times New Roman" w:hAnsi="Times New Roman" w:cs="Times New Roman"/>
          <w:bCs/>
          <w:iCs/>
          <w:color w:val="auto"/>
        </w:rPr>
      </w:pPr>
      <w:r>
        <w:rPr>
          <w:rFonts w:ascii="Times New Roman" w:hAnsi="Times New Roman" w:cs="Times New Roman"/>
          <w:bCs/>
          <w:color w:val="auto"/>
        </w:rPr>
        <w:t xml:space="preserve">(Обавезно попунити, потписати сваку страну и оверити печатом) </w:t>
      </w:r>
      <w:r>
        <w:rPr>
          <w:rFonts w:ascii="Times New Roman" w:hAnsi="Times New Roman" w:cs="Times New Roman"/>
          <w:bCs/>
          <w:iCs/>
          <w:color w:val="auto"/>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971139" w:rsidRDefault="00971139" w:rsidP="00971139">
      <w:pPr>
        <w:shd w:val="clear" w:color="auto" w:fill="FFFFFF"/>
        <w:jc w:val="both"/>
      </w:pPr>
      <w:r>
        <w:t>Напомена:</w:t>
      </w:r>
    </w:p>
    <w:p w:rsidR="00971139" w:rsidRDefault="00971139" w:rsidP="00971139">
      <w:pPr>
        <w:shd w:val="clear" w:color="auto" w:fill="FFFFFF"/>
        <w:jc w:val="both"/>
        <w:rPr>
          <w:bCs/>
          <w:iCs/>
          <w:color w:val="auto"/>
        </w:rPr>
      </w:pPr>
      <w:r>
        <w:rPr>
          <w:iCs/>
          <w:color w:val="auto"/>
        </w:rPr>
        <w:t>О</w:t>
      </w:r>
      <w:r>
        <w:rPr>
          <w:bCs/>
          <w:iCs/>
          <w:color w:val="auto"/>
        </w:rPr>
        <w:t xml:space="preserve">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w:t>
      </w:r>
      <w:r>
        <w:rPr>
          <w:bCs/>
          <w:iCs/>
          <w:color w:val="auto"/>
        </w:rPr>
        <w:lastRenderedPageBreak/>
        <w:t>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971139" w:rsidRDefault="00971139" w:rsidP="00971139">
      <w:pPr>
        <w:rPr>
          <w:iCs/>
        </w:rPr>
      </w:pPr>
    </w:p>
    <w:p w:rsidR="00971139" w:rsidRDefault="00971139" w:rsidP="00971139">
      <w:pPr>
        <w:rPr>
          <w:i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Latn-CS"/>
        </w:rPr>
      </w:pPr>
    </w:p>
    <w:p w:rsidR="00C2422C" w:rsidRDefault="00C2422C" w:rsidP="00971139">
      <w:pPr>
        <w:spacing w:line="360" w:lineRule="auto"/>
        <w:jc w:val="right"/>
        <w:rPr>
          <w:b/>
          <w:bCs/>
          <w:i/>
          <w:iCs/>
          <w:lang w:val="sr-Latn-CS"/>
        </w:rPr>
      </w:pPr>
    </w:p>
    <w:p w:rsidR="00C2422C" w:rsidRDefault="00C2422C" w:rsidP="00971139">
      <w:pPr>
        <w:spacing w:line="360" w:lineRule="auto"/>
        <w:jc w:val="right"/>
        <w:rPr>
          <w:b/>
          <w:bCs/>
          <w:i/>
          <w:iCs/>
          <w:lang w:val="sr-Latn-CS"/>
        </w:rPr>
      </w:pPr>
    </w:p>
    <w:p w:rsidR="00C2422C" w:rsidRDefault="00C2422C" w:rsidP="00971139">
      <w:pPr>
        <w:spacing w:line="360" w:lineRule="auto"/>
        <w:jc w:val="right"/>
        <w:rPr>
          <w:b/>
          <w:bCs/>
          <w:i/>
          <w:iCs/>
          <w:lang w:val="sr-Latn-CS"/>
        </w:rPr>
      </w:pPr>
    </w:p>
    <w:p w:rsidR="00C2422C" w:rsidRPr="00C2422C" w:rsidRDefault="00C2422C" w:rsidP="00971139">
      <w:pPr>
        <w:spacing w:line="360" w:lineRule="auto"/>
        <w:jc w:val="right"/>
        <w:rPr>
          <w:b/>
          <w:bCs/>
          <w:i/>
          <w:iCs/>
          <w:lang w:val="sr-Latn-CS"/>
        </w:rPr>
      </w:pPr>
    </w:p>
    <w:p w:rsidR="00971139" w:rsidRDefault="00971139" w:rsidP="00971139">
      <w:pPr>
        <w:jc w:val="both"/>
      </w:pPr>
    </w:p>
    <w:p w:rsidR="00971139" w:rsidRDefault="00971139" w:rsidP="00971139">
      <w:pPr>
        <w:shd w:val="clear" w:color="auto" w:fill="C6D9F1"/>
        <w:jc w:val="center"/>
        <w:rPr>
          <w:b/>
          <w:bCs/>
          <w:i/>
          <w:iCs/>
        </w:rPr>
      </w:pPr>
      <w:r>
        <w:rPr>
          <w:b/>
          <w:bCs/>
          <w:i/>
          <w:iCs/>
        </w:rPr>
        <w:lastRenderedPageBreak/>
        <w:t>X  ОБРАЗАЦ ТРОШКОВА ПРИПРЕМЕ ПОНУДЕ</w:t>
      </w:r>
    </w:p>
    <w:p w:rsidR="00971139" w:rsidRDefault="00971139" w:rsidP="00971139">
      <w:pPr>
        <w:shd w:val="clear" w:color="auto" w:fill="C6D9F1"/>
        <w:jc w:val="center"/>
        <w:rPr>
          <w:b/>
          <w:bCs/>
          <w:i/>
          <w:iCs/>
        </w:rPr>
      </w:pPr>
    </w:p>
    <w:p w:rsidR="00971139" w:rsidRDefault="00971139" w:rsidP="00971139">
      <w:pPr>
        <w:rPr>
          <w:b/>
          <w:bCs/>
          <w:i/>
          <w:iCs/>
        </w:rPr>
      </w:pPr>
    </w:p>
    <w:p w:rsidR="00971139" w:rsidRDefault="00971139" w:rsidP="00971139">
      <w:pPr>
        <w:spacing w:after="120"/>
        <w:jc w:val="both"/>
        <w:rPr>
          <w:b/>
          <w:i/>
        </w:rPr>
      </w:pPr>
      <w:r>
        <w:t xml:space="preserve">У складу са чланом 88. </w:t>
      </w:r>
      <w:r>
        <w:rPr>
          <w:lang w:val="sr-Cyrl-CS"/>
        </w:rPr>
        <w:t>став 1.</w:t>
      </w:r>
      <w:r>
        <w:t xml:space="preserve"> Закона, понуђач ____________________ </w:t>
      </w:r>
      <w:r>
        <w:rPr>
          <w:i/>
          <w:lang w:val="ru-RU"/>
        </w:rPr>
        <w:t>[</w:t>
      </w:r>
      <w:r>
        <w:rPr>
          <w:i/>
          <w:iCs/>
        </w:rPr>
        <w:t xml:space="preserve">навести </w:t>
      </w:r>
      <w:r>
        <w:rPr>
          <w:i/>
          <w:iCs/>
          <w:lang w:val="sr-Cyrl-CS"/>
        </w:rPr>
        <w:t>назив понуђача</w:t>
      </w:r>
      <w:r>
        <w:rPr>
          <w:i/>
          <w:iCs/>
        </w:rPr>
        <w:t xml:space="preserve">], </w:t>
      </w:r>
      <w:r>
        <w:t>достав</w:t>
      </w:r>
      <w:r>
        <w:rPr>
          <w:lang w:val="sr-Cyrl-CS"/>
        </w:rPr>
        <w:t xml:space="preserve">ља </w:t>
      </w:r>
      <w:r>
        <w:t xml:space="preserve">укупан износ и структуру трошкова припремања понуде, </w:t>
      </w:r>
      <w:r>
        <w:rPr>
          <w:lang w:val="sr-Cyrl-CS"/>
        </w:rPr>
        <w:t xml:space="preserve">како следи у </w:t>
      </w:r>
      <w:r>
        <w:t>табели:</w:t>
      </w:r>
    </w:p>
    <w:tbl>
      <w:tblPr>
        <w:tblW w:w="0" w:type="auto"/>
        <w:tblInd w:w="153" w:type="dxa"/>
        <w:tblLayout w:type="fixed"/>
        <w:tblLook w:val="0000"/>
      </w:tblPr>
      <w:tblGrid>
        <w:gridCol w:w="5565"/>
        <w:gridCol w:w="3300"/>
      </w:tblGrid>
      <w:tr w:rsidR="00971139" w:rsidTr="00B614B7">
        <w:tc>
          <w:tcPr>
            <w:tcW w:w="5565" w:type="dxa"/>
            <w:tcBorders>
              <w:top w:val="single" w:sz="4" w:space="0" w:color="000000"/>
              <w:left w:val="single" w:sz="4" w:space="0" w:color="000000"/>
              <w:bottom w:val="single" w:sz="4" w:space="0" w:color="000000"/>
              <w:right w:val="nil"/>
            </w:tcBorders>
          </w:tcPr>
          <w:p w:rsidR="00971139" w:rsidRDefault="00971139" w:rsidP="00B614B7">
            <w:pPr>
              <w:jc w:val="center"/>
              <w:rPr>
                <w:b/>
                <w:i/>
              </w:rPr>
            </w:pPr>
            <w:r>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971139" w:rsidRDefault="00971139" w:rsidP="00B614B7">
            <w:pPr>
              <w:jc w:val="center"/>
            </w:pPr>
            <w:r>
              <w:rPr>
                <w:b/>
                <w:i/>
              </w:rPr>
              <w:t>ИЗНОС ТРОШКА У РСД</w:t>
            </w:r>
          </w:p>
        </w:tc>
      </w:tr>
      <w:tr w:rsidR="00971139" w:rsidTr="00B614B7">
        <w:tc>
          <w:tcPr>
            <w:tcW w:w="5565" w:type="dxa"/>
            <w:tcBorders>
              <w:top w:val="single" w:sz="4" w:space="0" w:color="000000"/>
              <w:left w:val="single" w:sz="4" w:space="0" w:color="000000"/>
              <w:bottom w:val="single" w:sz="4" w:space="0" w:color="000000"/>
              <w:right w:val="nil"/>
            </w:tcBorders>
          </w:tcPr>
          <w:p w:rsidR="00971139" w:rsidRDefault="00971139" w:rsidP="00B614B7">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right"/>
            </w:pPr>
          </w:p>
        </w:tc>
      </w:tr>
      <w:tr w:rsidR="00971139" w:rsidTr="00B614B7">
        <w:tc>
          <w:tcPr>
            <w:tcW w:w="5565" w:type="dxa"/>
            <w:tcBorders>
              <w:top w:val="single" w:sz="4" w:space="0" w:color="000000"/>
              <w:left w:val="single" w:sz="4" w:space="0" w:color="000000"/>
              <w:bottom w:val="single" w:sz="4" w:space="0" w:color="000000"/>
              <w:right w:val="nil"/>
            </w:tcBorders>
          </w:tcPr>
          <w:p w:rsidR="00971139" w:rsidRDefault="00971139" w:rsidP="00B614B7">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jc w:val="right"/>
            </w:pPr>
          </w:p>
        </w:tc>
      </w:tr>
      <w:tr w:rsidR="00971139" w:rsidTr="00B614B7">
        <w:tc>
          <w:tcPr>
            <w:tcW w:w="5565" w:type="dxa"/>
            <w:tcBorders>
              <w:top w:val="single" w:sz="4" w:space="0" w:color="000000"/>
              <w:left w:val="single" w:sz="4" w:space="0" w:color="000000"/>
              <w:bottom w:val="single" w:sz="4" w:space="0" w:color="000000"/>
              <w:right w:val="nil"/>
            </w:tcBorders>
          </w:tcPr>
          <w:p w:rsidR="00971139" w:rsidRDefault="00971139" w:rsidP="00B614B7">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pPr>
          </w:p>
        </w:tc>
      </w:tr>
      <w:tr w:rsidR="00971139" w:rsidTr="00B614B7">
        <w:tc>
          <w:tcPr>
            <w:tcW w:w="5565" w:type="dxa"/>
            <w:tcBorders>
              <w:top w:val="single" w:sz="4" w:space="0" w:color="000000"/>
              <w:left w:val="single" w:sz="4" w:space="0" w:color="000000"/>
              <w:bottom w:val="single" w:sz="4" w:space="0" w:color="000000"/>
              <w:right w:val="nil"/>
            </w:tcBorders>
          </w:tcPr>
          <w:p w:rsidR="00971139" w:rsidRDefault="00971139" w:rsidP="00B614B7">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pPr>
          </w:p>
        </w:tc>
      </w:tr>
      <w:tr w:rsidR="00971139" w:rsidTr="00B614B7">
        <w:tc>
          <w:tcPr>
            <w:tcW w:w="5565" w:type="dxa"/>
            <w:tcBorders>
              <w:top w:val="single" w:sz="4" w:space="0" w:color="000000"/>
              <w:left w:val="single" w:sz="4" w:space="0" w:color="000000"/>
              <w:bottom w:val="single" w:sz="4" w:space="0" w:color="000000"/>
              <w:right w:val="nil"/>
            </w:tcBorders>
          </w:tcPr>
          <w:p w:rsidR="00971139" w:rsidRDefault="00971139" w:rsidP="00B614B7">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pPr>
          </w:p>
        </w:tc>
      </w:tr>
      <w:tr w:rsidR="00971139" w:rsidTr="00B614B7">
        <w:tc>
          <w:tcPr>
            <w:tcW w:w="5565" w:type="dxa"/>
            <w:tcBorders>
              <w:top w:val="single" w:sz="4" w:space="0" w:color="000000"/>
              <w:left w:val="single" w:sz="4" w:space="0" w:color="000000"/>
              <w:bottom w:val="single" w:sz="4" w:space="0" w:color="000000"/>
              <w:right w:val="nil"/>
            </w:tcBorders>
          </w:tcPr>
          <w:p w:rsidR="00971139" w:rsidRDefault="00971139" w:rsidP="00B614B7">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pPr>
          </w:p>
        </w:tc>
      </w:tr>
      <w:tr w:rsidR="00971139" w:rsidTr="00B614B7">
        <w:tc>
          <w:tcPr>
            <w:tcW w:w="5565" w:type="dxa"/>
            <w:tcBorders>
              <w:top w:val="single" w:sz="4" w:space="0" w:color="000000"/>
              <w:left w:val="single" w:sz="4" w:space="0" w:color="000000"/>
              <w:bottom w:val="single" w:sz="4" w:space="0" w:color="000000"/>
              <w:right w:val="nil"/>
            </w:tcBorders>
          </w:tcPr>
          <w:p w:rsidR="00971139" w:rsidRDefault="00971139" w:rsidP="00B614B7">
            <w:pPr>
              <w:snapToGrid w:val="0"/>
              <w:jc w:val="both"/>
              <w:rPr>
                <w:i/>
              </w:rPr>
            </w:pPr>
          </w:p>
          <w:p w:rsidR="00971139" w:rsidRDefault="00971139" w:rsidP="00B614B7">
            <w:pPr>
              <w:jc w:val="both"/>
              <w:rPr>
                <w:lang w:val="ru-RU"/>
              </w:rPr>
            </w:pPr>
            <w:r>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971139" w:rsidRDefault="00971139" w:rsidP="00B614B7">
            <w:pPr>
              <w:snapToGrid w:val="0"/>
              <w:rPr>
                <w:lang w:val="ru-RU"/>
              </w:rPr>
            </w:pPr>
          </w:p>
        </w:tc>
      </w:tr>
    </w:tbl>
    <w:p w:rsidR="00971139" w:rsidRDefault="00971139" w:rsidP="00971139">
      <w:pPr>
        <w:jc w:val="both"/>
      </w:pPr>
    </w:p>
    <w:p w:rsidR="00971139" w:rsidRDefault="00971139" w:rsidP="00971139">
      <w:pPr>
        <w:jc w:val="both"/>
      </w:pPr>
      <w:r>
        <w:t>Трошкове припреме и подношења понуде сноси искључиво понуђач и не може тражити од наручиоца накнаду трошкова.</w:t>
      </w:r>
    </w:p>
    <w:p w:rsidR="00971139" w:rsidRDefault="00971139" w:rsidP="00971139">
      <w:pPr>
        <w:jc w:val="both"/>
        <w:rPr>
          <w:lang w:val="sr-Cyrl-CS"/>
        </w:rPr>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71139" w:rsidRDefault="00971139" w:rsidP="00971139">
      <w:pPr>
        <w:spacing w:after="120"/>
        <w:ind w:firstLine="426"/>
        <w:jc w:val="both"/>
        <w:rPr>
          <w:b/>
          <w:bCs/>
          <w:i/>
        </w:rPr>
      </w:pPr>
    </w:p>
    <w:p w:rsidR="00971139" w:rsidRDefault="00971139" w:rsidP="00971139">
      <w:pPr>
        <w:spacing w:after="120"/>
        <w:jc w:val="both"/>
        <w:rPr>
          <w:bCs/>
          <w:i/>
          <w:color w:val="FF0000"/>
          <w:lang w:val="sr-Cyrl-CS"/>
        </w:rPr>
      </w:pPr>
      <w:r>
        <w:rPr>
          <w:b/>
          <w:bCs/>
          <w:i/>
          <w:color w:val="auto"/>
        </w:rPr>
        <w:t xml:space="preserve">Напомена: </w:t>
      </w:r>
      <w:r>
        <w:rPr>
          <w:bCs/>
          <w:i/>
          <w:color w:val="auto"/>
        </w:rPr>
        <w:t>достављање овог обрасца није обавезно.</w:t>
      </w:r>
    </w:p>
    <w:p w:rsidR="00971139" w:rsidRDefault="00971139" w:rsidP="00971139">
      <w:pPr>
        <w:spacing w:after="120"/>
        <w:jc w:val="both"/>
        <w:rPr>
          <w:bCs/>
          <w:color w:val="auto"/>
        </w:rPr>
      </w:pPr>
    </w:p>
    <w:p w:rsidR="00971139" w:rsidRDefault="00971139" w:rsidP="00971139">
      <w:pPr>
        <w:spacing w:after="120"/>
        <w:ind w:firstLine="425"/>
        <w:jc w:val="both"/>
        <w:rPr>
          <w:bCs/>
        </w:rPr>
      </w:pPr>
    </w:p>
    <w:tbl>
      <w:tblPr>
        <w:tblW w:w="0" w:type="auto"/>
        <w:tblLayout w:type="fixed"/>
        <w:tblLook w:val="0000"/>
      </w:tblPr>
      <w:tblGrid>
        <w:gridCol w:w="3080"/>
        <w:gridCol w:w="3068"/>
        <w:gridCol w:w="3094"/>
      </w:tblGrid>
      <w:tr w:rsidR="00971139" w:rsidTr="00B614B7">
        <w:tc>
          <w:tcPr>
            <w:tcW w:w="3080" w:type="dxa"/>
            <w:vAlign w:val="center"/>
          </w:tcPr>
          <w:p w:rsidR="00971139" w:rsidRDefault="00971139" w:rsidP="00B614B7">
            <w:pPr>
              <w:pStyle w:val="BodyText2"/>
              <w:spacing w:line="100" w:lineRule="atLeast"/>
              <w:jc w:val="center"/>
            </w:pPr>
            <w:r>
              <w:t>Датум:</w:t>
            </w:r>
          </w:p>
        </w:tc>
        <w:tc>
          <w:tcPr>
            <w:tcW w:w="3068" w:type="dxa"/>
            <w:vAlign w:val="center"/>
          </w:tcPr>
          <w:p w:rsidR="00971139" w:rsidRDefault="00971139" w:rsidP="00B614B7">
            <w:pPr>
              <w:pStyle w:val="BodyText2"/>
              <w:spacing w:line="100" w:lineRule="atLeast"/>
              <w:jc w:val="center"/>
            </w:pPr>
            <w:r>
              <w:t>М.П.</w:t>
            </w:r>
          </w:p>
        </w:tc>
        <w:tc>
          <w:tcPr>
            <w:tcW w:w="3094" w:type="dxa"/>
            <w:vAlign w:val="center"/>
          </w:tcPr>
          <w:p w:rsidR="00971139" w:rsidRDefault="00971139" w:rsidP="00B614B7">
            <w:pPr>
              <w:pStyle w:val="BodyText2"/>
              <w:spacing w:line="100" w:lineRule="atLeast"/>
              <w:jc w:val="center"/>
            </w:pPr>
            <w:r>
              <w:t>Потпис понуђача</w:t>
            </w:r>
          </w:p>
        </w:tc>
      </w:tr>
      <w:tr w:rsidR="00971139" w:rsidTr="00B614B7">
        <w:tc>
          <w:tcPr>
            <w:tcW w:w="3080" w:type="dxa"/>
            <w:tcBorders>
              <w:top w:val="nil"/>
              <w:left w:val="nil"/>
              <w:bottom w:val="single" w:sz="4" w:space="0" w:color="000000"/>
              <w:right w:val="nil"/>
            </w:tcBorders>
          </w:tcPr>
          <w:p w:rsidR="00971139" w:rsidRDefault="00971139" w:rsidP="00B614B7">
            <w:pPr>
              <w:pStyle w:val="BodyText2"/>
              <w:snapToGrid w:val="0"/>
              <w:spacing w:line="100" w:lineRule="atLeast"/>
              <w:jc w:val="both"/>
            </w:pPr>
          </w:p>
        </w:tc>
        <w:tc>
          <w:tcPr>
            <w:tcW w:w="3068" w:type="dxa"/>
          </w:tcPr>
          <w:p w:rsidR="00971139" w:rsidRDefault="00971139" w:rsidP="00B614B7">
            <w:pPr>
              <w:pStyle w:val="BodyText2"/>
              <w:snapToGrid w:val="0"/>
              <w:spacing w:line="100" w:lineRule="atLeast"/>
              <w:jc w:val="both"/>
            </w:pPr>
          </w:p>
        </w:tc>
        <w:tc>
          <w:tcPr>
            <w:tcW w:w="3094" w:type="dxa"/>
            <w:tcBorders>
              <w:top w:val="nil"/>
              <w:left w:val="nil"/>
              <w:bottom w:val="single" w:sz="4" w:space="0" w:color="000000"/>
              <w:right w:val="nil"/>
            </w:tcBorders>
          </w:tcPr>
          <w:p w:rsidR="00971139" w:rsidRDefault="00971139" w:rsidP="00B614B7">
            <w:pPr>
              <w:pStyle w:val="BodyText2"/>
              <w:snapToGrid w:val="0"/>
              <w:spacing w:line="100" w:lineRule="atLeast"/>
              <w:jc w:val="both"/>
            </w:pPr>
          </w:p>
        </w:tc>
      </w:tr>
    </w:tbl>
    <w:p w:rsidR="00971139" w:rsidRDefault="00971139" w:rsidP="00971139"/>
    <w:p w:rsidR="00971139" w:rsidRDefault="00971139" w:rsidP="00971139">
      <w:pPr>
        <w:rPr>
          <w:b/>
          <w:bCs/>
          <w:i/>
          <w:iCs/>
        </w:rPr>
      </w:pPr>
    </w:p>
    <w:p w:rsidR="00971139" w:rsidRDefault="00971139" w:rsidP="00971139">
      <w:pPr>
        <w:rPr>
          <w:b/>
          <w:bCs/>
          <w:i/>
          <w:iCs/>
        </w:rPr>
      </w:pPr>
    </w:p>
    <w:p w:rsidR="00971139" w:rsidRDefault="00971139" w:rsidP="00971139">
      <w:pPr>
        <w:rPr>
          <w:b/>
          <w:bCs/>
          <w:i/>
          <w:iCs/>
        </w:rPr>
      </w:pPr>
    </w:p>
    <w:p w:rsidR="00971139" w:rsidRDefault="00971139" w:rsidP="00971139">
      <w:pPr>
        <w:rPr>
          <w:b/>
          <w:bCs/>
          <w:i/>
          <w:iCs/>
        </w:rPr>
      </w:pPr>
    </w:p>
    <w:p w:rsidR="00971139" w:rsidRDefault="00971139" w:rsidP="00971139">
      <w:pPr>
        <w:rPr>
          <w:b/>
          <w:bCs/>
          <w:i/>
          <w:iCs/>
        </w:rPr>
      </w:pPr>
    </w:p>
    <w:p w:rsidR="00971139" w:rsidRDefault="00971139" w:rsidP="00971139">
      <w:pPr>
        <w:rPr>
          <w:b/>
          <w:bCs/>
          <w:i/>
          <w:iCs/>
        </w:rPr>
      </w:pPr>
    </w:p>
    <w:p w:rsidR="00971139" w:rsidRDefault="00971139" w:rsidP="00971139">
      <w:pPr>
        <w:rPr>
          <w:b/>
          <w:bCs/>
          <w:i/>
          <w:iCs/>
        </w:rPr>
      </w:pPr>
    </w:p>
    <w:p w:rsidR="00971139" w:rsidRDefault="00971139" w:rsidP="00971139">
      <w:pPr>
        <w:rPr>
          <w:b/>
          <w:bCs/>
          <w:i/>
          <w:iCs/>
        </w:rPr>
      </w:pPr>
    </w:p>
    <w:p w:rsidR="00971139" w:rsidRDefault="00971139" w:rsidP="00971139">
      <w:pPr>
        <w:rPr>
          <w:b/>
          <w:bCs/>
          <w:i/>
          <w:iCs/>
        </w:rPr>
      </w:pPr>
    </w:p>
    <w:p w:rsidR="00971139" w:rsidRDefault="00971139" w:rsidP="00971139">
      <w:pPr>
        <w:tabs>
          <w:tab w:val="left" w:pos="3765"/>
        </w:tabs>
        <w:rPr>
          <w:b/>
          <w:bCs/>
          <w:i/>
          <w:iCs/>
        </w:rPr>
      </w:pPr>
      <w:r>
        <w:rPr>
          <w:b/>
          <w:bCs/>
          <w:i/>
          <w:iCs/>
        </w:rPr>
        <w:tab/>
      </w:r>
    </w:p>
    <w:p w:rsidR="00971139" w:rsidRDefault="00971139" w:rsidP="00971139">
      <w:pPr>
        <w:tabs>
          <w:tab w:val="left" w:pos="3765"/>
        </w:tabs>
        <w:rPr>
          <w:b/>
          <w:bCs/>
          <w:i/>
          <w:iCs/>
        </w:rPr>
      </w:pPr>
      <w:r>
        <w:rPr>
          <w:b/>
          <w:bCs/>
          <w:i/>
          <w:iCs/>
        </w:rPr>
        <w:br w:type="page"/>
      </w:r>
    </w:p>
    <w:p w:rsidR="00971139" w:rsidRDefault="00971139" w:rsidP="00971139">
      <w:pPr>
        <w:shd w:val="clear" w:color="auto" w:fill="C6D9F1"/>
        <w:jc w:val="center"/>
        <w:rPr>
          <w:bCs/>
        </w:rPr>
      </w:pPr>
      <w:r>
        <w:rPr>
          <w:b/>
          <w:bCs/>
          <w:i/>
          <w:iCs/>
        </w:rPr>
        <w:lastRenderedPageBreak/>
        <w:t>XI</w:t>
      </w:r>
      <w:r>
        <w:rPr>
          <w:b/>
          <w:bCs/>
          <w:i/>
          <w:iCs/>
          <w:lang w:val="ru-RU"/>
        </w:rPr>
        <w:t xml:space="preserve"> </w:t>
      </w:r>
      <w:r>
        <w:rPr>
          <w:b/>
          <w:bCs/>
          <w:i/>
          <w:iCs/>
        </w:rPr>
        <w:t xml:space="preserve"> ОБРАЗАЦ ИЗЈАВЕ О НЕЗАВИСНОЈ ПОНУДИ</w:t>
      </w:r>
    </w:p>
    <w:p w:rsidR="00971139" w:rsidRDefault="00971139" w:rsidP="00971139">
      <w:pPr>
        <w:pStyle w:val="BodyText3"/>
        <w:shd w:val="clear" w:color="auto" w:fill="C6D9F1"/>
        <w:spacing w:after="0"/>
        <w:jc w:val="center"/>
        <w:rPr>
          <w:bCs/>
          <w:sz w:val="24"/>
          <w:szCs w:val="24"/>
        </w:rPr>
      </w:pPr>
    </w:p>
    <w:p w:rsidR="00971139" w:rsidRDefault="00971139" w:rsidP="00971139">
      <w:pPr>
        <w:pStyle w:val="BodyText3"/>
        <w:spacing w:after="0"/>
        <w:jc w:val="center"/>
        <w:rPr>
          <w:bCs/>
          <w:sz w:val="24"/>
          <w:szCs w:val="24"/>
        </w:rPr>
      </w:pPr>
    </w:p>
    <w:p w:rsidR="00971139" w:rsidRDefault="00971139" w:rsidP="00971139">
      <w:pPr>
        <w:pStyle w:val="BodyText3"/>
        <w:spacing w:after="0"/>
        <w:jc w:val="both"/>
        <w:rPr>
          <w:sz w:val="24"/>
          <w:szCs w:val="24"/>
        </w:rPr>
      </w:pPr>
      <w:r>
        <w:rPr>
          <w:sz w:val="24"/>
          <w:szCs w:val="24"/>
        </w:rPr>
        <w:t xml:space="preserve">У складу са чланом 26. Закона, ________________________________________, </w:t>
      </w:r>
    </w:p>
    <w:p w:rsidR="00971139" w:rsidRDefault="00971139" w:rsidP="00971139">
      <w:pPr>
        <w:pStyle w:val="BodyText3"/>
        <w:spacing w:after="0"/>
        <w:jc w:val="both"/>
        <w:rPr>
          <w:sz w:val="24"/>
          <w:szCs w:val="24"/>
        </w:rPr>
      </w:pPr>
      <w:r>
        <w:rPr>
          <w:sz w:val="24"/>
          <w:szCs w:val="24"/>
        </w:rPr>
        <w:t xml:space="preserve">                                                                            (Назив понуђача)</w:t>
      </w:r>
    </w:p>
    <w:p w:rsidR="00971139" w:rsidRDefault="00971139" w:rsidP="00971139">
      <w:pPr>
        <w:pStyle w:val="BodyText3"/>
        <w:spacing w:after="0"/>
        <w:jc w:val="both"/>
        <w:rPr>
          <w:w w:val="200"/>
          <w:sz w:val="24"/>
          <w:szCs w:val="24"/>
        </w:rPr>
      </w:pPr>
      <w:r>
        <w:rPr>
          <w:sz w:val="24"/>
          <w:szCs w:val="24"/>
        </w:rPr>
        <w:t xml:space="preserve">даје: </w:t>
      </w:r>
    </w:p>
    <w:p w:rsidR="00971139" w:rsidRDefault="00971139" w:rsidP="00971139">
      <w:pPr>
        <w:pStyle w:val="BodyText3"/>
        <w:spacing w:before="360" w:after="360"/>
        <w:ind w:firstLine="227"/>
        <w:jc w:val="both"/>
        <w:rPr>
          <w:w w:val="200"/>
          <w:sz w:val="24"/>
          <w:szCs w:val="24"/>
        </w:rPr>
      </w:pPr>
    </w:p>
    <w:p w:rsidR="00971139" w:rsidRDefault="00971139" w:rsidP="00971139">
      <w:pPr>
        <w:pStyle w:val="BodyText3"/>
        <w:spacing w:before="360" w:after="360"/>
        <w:ind w:firstLine="227"/>
        <w:jc w:val="center"/>
        <w:rPr>
          <w:b/>
          <w:bCs/>
          <w:sz w:val="24"/>
          <w:szCs w:val="24"/>
          <w:lang w:val="sr-Cyrl-CS"/>
        </w:rPr>
      </w:pPr>
      <w:r>
        <w:rPr>
          <w:b/>
          <w:bCs/>
          <w:sz w:val="24"/>
          <w:szCs w:val="24"/>
          <w:lang w:val="sr-Cyrl-CS"/>
        </w:rPr>
        <w:t xml:space="preserve">ИЗЈАВУ </w:t>
      </w:r>
    </w:p>
    <w:p w:rsidR="00971139" w:rsidRDefault="00971139" w:rsidP="00971139">
      <w:pPr>
        <w:pStyle w:val="BodyText3"/>
        <w:spacing w:before="360" w:after="360"/>
        <w:ind w:firstLine="227"/>
        <w:jc w:val="center"/>
        <w:rPr>
          <w:bCs/>
          <w:sz w:val="24"/>
          <w:szCs w:val="24"/>
        </w:rPr>
      </w:pPr>
      <w:r>
        <w:rPr>
          <w:b/>
          <w:bCs/>
          <w:sz w:val="24"/>
          <w:szCs w:val="24"/>
          <w:lang w:val="sr-Cyrl-CS"/>
        </w:rPr>
        <w:t>О НЕЗАВИСНОЈ</w:t>
      </w:r>
      <w:r>
        <w:rPr>
          <w:b/>
          <w:bCs/>
          <w:sz w:val="24"/>
          <w:szCs w:val="24"/>
        </w:rPr>
        <w:t xml:space="preserve"> ПОНУДИ</w:t>
      </w:r>
    </w:p>
    <w:p w:rsidR="00971139" w:rsidRDefault="00971139" w:rsidP="00971139">
      <w:pPr>
        <w:pStyle w:val="BodyText3"/>
        <w:spacing w:after="0"/>
        <w:jc w:val="both"/>
        <w:rPr>
          <w:bCs/>
          <w:sz w:val="24"/>
          <w:szCs w:val="24"/>
        </w:rPr>
      </w:pPr>
    </w:p>
    <w:p w:rsidR="00971139" w:rsidRDefault="00971139" w:rsidP="00971139">
      <w:pPr>
        <w:pStyle w:val="BodyText3"/>
        <w:spacing w:after="0"/>
        <w:jc w:val="both"/>
        <w:rPr>
          <w:bCs/>
          <w:sz w:val="24"/>
          <w:szCs w:val="24"/>
        </w:rPr>
      </w:pPr>
    </w:p>
    <w:p w:rsidR="00971139" w:rsidRDefault="00971139" w:rsidP="00971139">
      <w:pPr>
        <w:jc w:val="both"/>
        <w:rPr>
          <w:color w:val="auto"/>
        </w:rPr>
      </w:pPr>
      <w:r>
        <w:rPr>
          <w:color w:val="auto"/>
        </w:rPr>
        <w:tab/>
      </w:r>
      <w:r>
        <w:rPr>
          <w:color w:val="auto"/>
        </w:rPr>
        <w:tab/>
      </w:r>
      <w:r>
        <w:rPr>
          <w:color w:val="auto"/>
        </w:rPr>
        <w:tab/>
      </w:r>
      <w:r>
        <w:rPr>
          <w:bCs/>
          <w:color w:val="auto"/>
        </w:rPr>
        <w:t xml:space="preserve"> </w:t>
      </w:r>
    </w:p>
    <w:p w:rsidR="00971139" w:rsidRDefault="00971139" w:rsidP="00971139">
      <w:pPr>
        <w:jc w:val="both"/>
        <w:rPr>
          <w:bCs/>
          <w:color w:val="auto"/>
        </w:rPr>
      </w:pPr>
      <w:r>
        <w:rPr>
          <w:color w:val="auto"/>
        </w:rPr>
        <w:t>Под пуном материјалном и кривичном одговорношћу п</w:t>
      </w:r>
      <w:r>
        <w:rPr>
          <w:bCs/>
          <w:color w:val="auto"/>
        </w:rPr>
        <w:t xml:space="preserve">отврђујем да сам понуду у </w:t>
      </w:r>
      <w:r>
        <w:rPr>
          <w:bCs/>
          <w:color w:val="auto"/>
          <w:lang w:val="sr-Cyrl-CS"/>
        </w:rPr>
        <w:t>поступку</w:t>
      </w:r>
      <w:r>
        <w:rPr>
          <w:bCs/>
          <w:color w:val="auto"/>
        </w:rPr>
        <w:t xml:space="preserve"> јавне набавке</w:t>
      </w:r>
      <w:r>
        <w:rPr>
          <w:color w:val="auto"/>
        </w:rPr>
        <w:t xml:space="preserve"> Канцелариски матерјал</w:t>
      </w:r>
      <w:r>
        <w:rPr>
          <w:i/>
          <w:iCs/>
          <w:color w:val="auto"/>
        </w:rPr>
        <w:t>,</w:t>
      </w:r>
      <w:r>
        <w:rPr>
          <w:color w:val="auto"/>
        </w:rPr>
        <w:t xml:space="preserve"> ЈН бр </w:t>
      </w:r>
      <w:r>
        <w:rPr>
          <w:color w:val="auto"/>
          <w:lang w:val="sr-Cyrl-CS"/>
        </w:rPr>
        <w:t xml:space="preserve"> 2 </w:t>
      </w:r>
      <w:r>
        <w:rPr>
          <w:color w:val="auto"/>
        </w:rPr>
        <w:t>/201</w:t>
      </w:r>
      <w:r>
        <w:rPr>
          <w:color w:val="auto"/>
          <w:lang w:val="sr-Cyrl-CS"/>
        </w:rPr>
        <w:t>8</w:t>
      </w:r>
      <w:r>
        <w:rPr>
          <w:color w:val="auto"/>
        </w:rPr>
        <w:t xml:space="preserve">, </w:t>
      </w:r>
      <w:r>
        <w:rPr>
          <w:bCs/>
          <w:color w:val="auto"/>
        </w:rPr>
        <w:t>поднео независно, без договора са другим понуђачима или заинтересованим лицима.</w:t>
      </w:r>
    </w:p>
    <w:p w:rsidR="00971139" w:rsidRDefault="00971139" w:rsidP="00971139">
      <w:pPr>
        <w:jc w:val="both"/>
        <w:rPr>
          <w:bCs/>
        </w:rPr>
      </w:pPr>
    </w:p>
    <w:p w:rsidR="00971139" w:rsidRDefault="00971139" w:rsidP="00971139">
      <w:pPr>
        <w:jc w:val="both"/>
        <w:rPr>
          <w:bCs/>
        </w:rPr>
      </w:pPr>
    </w:p>
    <w:p w:rsidR="00971139" w:rsidRDefault="00971139" w:rsidP="00971139">
      <w:pPr>
        <w:pStyle w:val="BodyText3"/>
        <w:spacing w:after="0"/>
        <w:ind w:firstLine="227"/>
        <w:jc w:val="both"/>
        <w:rPr>
          <w:sz w:val="24"/>
          <w:szCs w:val="24"/>
        </w:rPr>
      </w:pPr>
    </w:p>
    <w:tbl>
      <w:tblPr>
        <w:tblW w:w="0" w:type="auto"/>
        <w:tblLayout w:type="fixed"/>
        <w:tblLook w:val="0000"/>
      </w:tblPr>
      <w:tblGrid>
        <w:gridCol w:w="3080"/>
        <w:gridCol w:w="3065"/>
        <w:gridCol w:w="3097"/>
      </w:tblGrid>
      <w:tr w:rsidR="00971139" w:rsidTr="00B614B7">
        <w:tc>
          <w:tcPr>
            <w:tcW w:w="3080" w:type="dxa"/>
            <w:vAlign w:val="center"/>
          </w:tcPr>
          <w:p w:rsidR="00971139" w:rsidRDefault="00971139" w:rsidP="00B614B7">
            <w:pPr>
              <w:pStyle w:val="BodyText2"/>
              <w:spacing w:line="100" w:lineRule="atLeast"/>
              <w:jc w:val="center"/>
            </w:pPr>
            <w:r>
              <w:t>Датум:</w:t>
            </w:r>
          </w:p>
        </w:tc>
        <w:tc>
          <w:tcPr>
            <w:tcW w:w="3065" w:type="dxa"/>
            <w:vAlign w:val="center"/>
          </w:tcPr>
          <w:p w:rsidR="00971139" w:rsidRDefault="00971139" w:rsidP="00B614B7">
            <w:pPr>
              <w:pStyle w:val="BodyText2"/>
              <w:spacing w:line="100" w:lineRule="atLeast"/>
              <w:jc w:val="center"/>
            </w:pPr>
            <w:r>
              <w:t>М.П.</w:t>
            </w:r>
          </w:p>
        </w:tc>
        <w:tc>
          <w:tcPr>
            <w:tcW w:w="3097" w:type="dxa"/>
            <w:vAlign w:val="center"/>
          </w:tcPr>
          <w:p w:rsidR="00971139" w:rsidRDefault="00971139" w:rsidP="00B614B7">
            <w:pPr>
              <w:pStyle w:val="BodyText2"/>
              <w:spacing w:line="100" w:lineRule="atLeast"/>
              <w:jc w:val="center"/>
            </w:pPr>
            <w:r>
              <w:t>Потпис понуђача</w:t>
            </w:r>
          </w:p>
        </w:tc>
      </w:tr>
      <w:tr w:rsidR="00971139" w:rsidTr="00B614B7">
        <w:tc>
          <w:tcPr>
            <w:tcW w:w="3080" w:type="dxa"/>
            <w:tcBorders>
              <w:top w:val="nil"/>
              <w:left w:val="nil"/>
              <w:bottom w:val="single" w:sz="4" w:space="0" w:color="000000"/>
              <w:right w:val="nil"/>
            </w:tcBorders>
          </w:tcPr>
          <w:p w:rsidR="00971139" w:rsidRDefault="00971139" w:rsidP="00B614B7">
            <w:pPr>
              <w:pStyle w:val="BodyText2"/>
              <w:snapToGrid w:val="0"/>
              <w:spacing w:line="100" w:lineRule="atLeast"/>
              <w:jc w:val="both"/>
            </w:pPr>
          </w:p>
        </w:tc>
        <w:tc>
          <w:tcPr>
            <w:tcW w:w="3065" w:type="dxa"/>
          </w:tcPr>
          <w:p w:rsidR="00971139" w:rsidRDefault="00971139" w:rsidP="00B614B7">
            <w:pPr>
              <w:pStyle w:val="BodyText2"/>
              <w:snapToGrid w:val="0"/>
              <w:spacing w:line="100" w:lineRule="atLeast"/>
              <w:jc w:val="both"/>
            </w:pPr>
          </w:p>
        </w:tc>
        <w:tc>
          <w:tcPr>
            <w:tcW w:w="3097" w:type="dxa"/>
            <w:tcBorders>
              <w:top w:val="nil"/>
              <w:left w:val="nil"/>
              <w:bottom w:val="single" w:sz="4" w:space="0" w:color="000000"/>
              <w:right w:val="nil"/>
            </w:tcBorders>
          </w:tcPr>
          <w:p w:rsidR="00971139" w:rsidRDefault="00971139" w:rsidP="00B614B7">
            <w:pPr>
              <w:pStyle w:val="BodyText2"/>
              <w:snapToGrid w:val="0"/>
              <w:spacing w:line="100" w:lineRule="atLeast"/>
              <w:jc w:val="both"/>
            </w:pPr>
          </w:p>
        </w:tc>
      </w:tr>
    </w:tbl>
    <w:p w:rsidR="00971139" w:rsidRDefault="00971139" w:rsidP="00971139">
      <w:pPr>
        <w:pStyle w:val="BodyText3"/>
        <w:spacing w:after="0"/>
        <w:ind w:firstLine="227"/>
        <w:jc w:val="both"/>
        <w:rPr>
          <w:sz w:val="24"/>
          <w:szCs w:val="24"/>
        </w:rPr>
      </w:pPr>
    </w:p>
    <w:p w:rsidR="00971139" w:rsidRDefault="00971139" w:rsidP="00971139">
      <w:pPr>
        <w:tabs>
          <w:tab w:val="left" w:pos="6028"/>
        </w:tabs>
        <w:autoSpaceDE w:val="0"/>
        <w:spacing w:line="240" w:lineRule="auto"/>
      </w:pPr>
    </w:p>
    <w:p w:rsidR="00971139" w:rsidRDefault="00971139" w:rsidP="00971139">
      <w:pPr>
        <w:tabs>
          <w:tab w:val="left" w:pos="6028"/>
        </w:tabs>
        <w:autoSpaceDE w:val="0"/>
        <w:spacing w:line="240" w:lineRule="auto"/>
        <w:jc w:val="both"/>
        <w:rPr>
          <w:i/>
          <w:color w:val="auto"/>
        </w:rPr>
      </w:pPr>
      <w:r>
        <w:rPr>
          <w:b/>
          <w:bCs/>
          <w:i/>
          <w:iCs/>
          <w:color w:val="auto"/>
        </w:rPr>
        <w:t xml:space="preserve">Напомена: </w:t>
      </w:r>
      <w:r>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71139" w:rsidRDefault="00971139" w:rsidP="00971139">
      <w:pPr>
        <w:tabs>
          <w:tab w:val="left" w:pos="6028"/>
        </w:tabs>
        <w:autoSpaceDE w:val="0"/>
        <w:spacing w:line="240" w:lineRule="auto"/>
        <w:jc w:val="both"/>
        <w:rPr>
          <w:bCs/>
          <w:i/>
          <w:iCs/>
          <w:color w:val="auto"/>
        </w:rPr>
      </w:pPr>
      <w:r>
        <w:rPr>
          <w:b/>
          <w:bCs/>
          <w:i/>
          <w:iCs/>
          <w:color w:val="auto"/>
          <w:u w:val="single"/>
        </w:rPr>
        <w:t>Уколико понуду подноси група понуђача,</w:t>
      </w:r>
      <w:r>
        <w:rPr>
          <w:bCs/>
          <w:i/>
          <w:iCs/>
          <w:color w:val="auto"/>
        </w:rPr>
        <w:t xml:space="preserve"> Изјава мора бити потписана од стране овлашћеног лица сваког понуђача из групе понуђача и оверена печатом.</w:t>
      </w:r>
    </w:p>
    <w:p w:rsidR="00971139" w:rsidRDefault="00971139" w:rsidP="00971139">
      <w:pPr>
        <w:tabs>
          <w:tab w:val="left" w:pos="6028"/>
        </w:tabs>
        <w:autoSpaceDE w:val="0"/>
        <w:spacing w:line="240" w:lineRule="auto"/>
        <w:jc w:val="both"/>
        <w:rPr>
          <w:bCs/>
          <w:i/>
          <w:iCs/>
          <w:color w:val="auto"/>
        </w:rPr>
      </w:pPr>
    </w:p>
    <w:p w:rsidR="00971139" w:rsidRDefault="00971139" w:rsidP="00971139">
      <w:pPr>
        <w:pStyle w:val="BodyText2"/>
        <w:spacing w:line="100" w:lineRule="atLeast"/>
        <w:ind w:firstLine="227"/>
        <w:jc w:val="both"/>
        <w:rPr>
          <w:i/>
          <w:color w:val="auto"/>
        </w:rPr>
      </w:pPr>
    </w:p>
    <w:p w:rsidR="00971139" w:rsidRDefault="00971139" w:rsidP="00971139">
      <w:pPr>
        <w:pStyle w:val="BodyText3"/>
        <w:spacing w:after="0"/>
        <w:jc w:val="center"/>
        <w:rPr>
          <w:sz w:val="24"/>
          <w:szCs w:val="24"/>
        </w:rPr>
      </w:pPr>
    </w:p>
    <w:p w:rsidR="00971139" w:rsidRDefault="00971139" w:rsidP="00971139">
      <w:pPr>
        <w:pStyle w:val="BodyText3"/>
        <w:spacing w:after="0"/>
        <w:jc w:val="center"/>
        <w:rPr>
          <w:sz w:val="24"/>
          <w:szCs w:val="24"/>
        </w:rPr>
      </w:pPr>
    </w:p>
    <w:p w:rsidR="00971139" w:rsidRDefault="00971139" w:rsidP="00971139">
      <w:pPr>
        <w:pStyle w:val="BodyText3"/>
        <w:spacing w:after="0"/>
        <w:jc w:val="center"/>
        <w:rPr>
          <w:sz w:val="24"/>
          <w:szCs w:val="24"/>
        </w:rPr>
      </w:pPr>
    </w:p>
    <w:p w:rsidR="00971139" w:rsidRDefault="00971139" w:rsidP="00971139">
      <w:pPr>
        <w:pStyle w:val="BodyText3"/>
        <w:spacing w:after="0"/>
        <w:jc w:val="center"/>
        <w:rPr>
          <w:sz w:val="24"/>
          <w:szCs w:val="24"/>
        </w:rPr>
      </w:pPr>
      <w:r>
        <w:rPr>
          <w:sz w:val="24"/>
          <w:szCs w:val="24"/>
        </w:rPr>
        <w:br w:type="page"/>
      </w:r>
    </w:p>
    <w:p w:rsidR="00971139" w:rsidRDefault="00971139" w:rsidP="00971139">
      <w:pPr>
        <w:pStyle w:val="ListParagraph"/>
        <w:shd w:val="clear" w:color="auto" w:fill="C6D9F1"/>
        <w:ind w:left="360"/>
        <w:jc w:val="center"/>
      </w:pPr>
      <w:r>
        <w:rPr>
          <w:b/>
          <w:bCs/>
          <w:i/>
          <w:iCs/>
        </w:rPr>
        <w:lastRenderedPageBreak/>
        <w:t>XII  ОБРАЗАЦ ИЗЈАВЕ О ПОШТОВАЊУ ОБАВЕЗА  ИЗ ЧЛ. 75. СТ. 2. ЗАКОНА</w:t>
      </w:r>
    </w:p>
    <w:p w:rsidR="00971139" w:rsidRDefault="00971139" w:rsidP="00971139">
      <w:pPr>
        <w:pStyle w:val="BodyText3"/>
        <w:spacing w:after="0"/>
        <w:jc w:val="center"/>
        <w:rPr>
          <w:sz w:val="24"/>
          <w:szCs w:val="24"/>
        </w:rPr>
      </w:pPr>
    </w:p>
    <w:p w:rsidR="00971139" w:rsidRDefault="00971139" w:rsidP="00971139">
      <w:pPr>
        <w:tabs>
          <w:tab w:val="left" w:pos="6028"/>
        </w:tabs>
        <w:autoSpaceDE w:val="0"/>
        <w:spacing w:line="240" w:lineRule="auto"/>
        <w:ind w:left="360"/>
        <w:rPr>
          <w:b/>
          <w:bCs/>
          <w:iCs/>
          <w:lang w:val="ru-RU"/>
        </w:rPr>
      </w:pPr>
    </w:p>
    <w:p w:rsidR="00971139" w:rsidRDefault="00971139" w:rsidP="00971139">
      <w:pPr>
        <w:tabs>
          <w:tab w:val="left" w:pos="6028"/>
        </w:tabs>
        <w:autoSpaceDE w:val="0"/>
        <w:spacing w:line="240" w:lineRule="auto"/>
        <w:ind w:left="360"/>
        <w:rPr>
          <w:bCs/>
          <w:iCs/>
          <w:lang w:val="ru-RU"/>
        </w:rPr>
      </w:pPr>
    </w:p>
    <w:p w:rsidR="00971139" w:rsidRDefault="00971139" w:rsidP="00971139">
      <w:pPr>
        <w:tabs>
          <w:tab w:val="left" w:pos="6028"/>
        </w:tabs>
        <w:autoSpaceDE w:val="0"/>
        <w:spacing w:line="240" w:lineRule="auto"/>
        <w:ind w:left="360"/>
        <w:jc w:val="both"/>
        <w:rPr>
          <w:bCs/>
          <w:iCs/>
        </w:rPr>
      </w:pPr>
      <w:r>
        <w:rPr>
          <w:bCs/>
          <w:iCs/>
        </w:rPr>
        <w:t xml:space="preserve">У вези члана 75. став 2. Закона о јавним набавкама, као заступник понуђача дајем следећу </w:t>
      </w:r>
    </w:p>
    <w:p w:rsidR="00971139" w:rsidRDefault="00971139" w:rsidP="00971139">
      <w:pPr>
        <w:tabs>
          <w:tab w:val="left" w:pos="6028"/>
        </w:tabs>
        <w:autoSpaceDE w:val="0"/>
        <w:spacing w:line="240" w:lineRule="auto"/>
        <w:ind w:left="360"/>
        <w:rPr>
          <w:bCs/>
          <w:iCs/>
        </w:rPr>
      </w:pPr>
    </w:p>
    <w:p w:rsidR="00971139" w:rsidRDefault="00971139" w:rsidP="00971139">
      <w:pPr>
        <w:tabs>
          <w:tab w:val="left" w:pos="6028"/>
        </w:tabs>
        <w:autoSpaceDE w:val="0"/>
        <w:spacing w:line="240" w:lineRule="auto"/>
        <w:ind w:left="360"/>
        <w:rPr>
          <w:bCs/>
          <w:iCs/>
        </w:rPr>
      </w:pPr>
    </w:p>
    <w:p w:rsidR="00971139" w:rsidRDefault="00971139" w:rsidP="00971139">
      <w:pPr>
        <w:tabs>
          <w:tab w:val="left" w:pos="6028"/>
        </w:tabs>
        <w:autoSpaceDE w:val="0"/>
        <w:spacing w:line="240" w:lineRule="auto"/>
        <w:ind w:left="360"/>
        <w:jc w:val="center"/>
        <w:rPr>
          <w:bCs/>
          <w:iCs/>
        </w:rPr>
      </w:pPr>
      <w:r>
        <w:rPr>
          <w:bCs/>
          <w:iCs/>
        </w:rPr>
        <w:t>ИЗЈАВУ</w:t>
      </w:r>
    </w:p>
    <w:p w:rsidR="00971139" w:rsidRDefault="00971139" w:rsidP="00971139">
      <w:pPr>
        <w:tabs>
          <w:tab w:val="left" w:pos="6028"/>
        </w:tabs>
        <w:autoSpaceDE w:val="0"/>
        <w:spacing w:line="240" w:lineRule="auto"/>
        <w:ind w:left="360"/>
        <w:jc w:val="center"/>
        <w:rPr>
          <w:bCs/>
          <w:iCs/>
        </w:rPr>
      </w:pPr>
    </w:p>
    <w:p w:rsidR="00971139" w:rsidRDefault="00971139" w:rsidP="00971139">
      <w:pPr>
        <w:tabs>
          <w:tab w:val="left" w:pos="6028"/>
        </w:tabs>
        <w:autoSpaceDE w:val="0"/>
        <w:spacing w:line="240" w:lineRule="auto"/>
        <w:ind w:left="360"/>
        <w:jc w:val="both"/>
        <w:rPr>
          <w:bCs/>
          <w:iCs/>
        </w:rPr>
      </w:pPr>
      <w:r>
        <w:rPr>
          <w:bCs/>
          <w:iCs/>
        </w:rPr>
        <w:t>Понуђач</w:t>
      </w:r>
      <w:r>
        <w:t>............................................</w:t>
      </w:r>
      <w:r>
        <w:rPr>
          <w:i/>
          <w:iCs/>
        </w:rPr>
        <w:t>[</w:t>
      </w:r>
      <w:r>
        <w:rPr>
          <w:i/>
        </w:rPr>
        <w:t>навести назив понуђача</w:t>
      </w:r>
      <w:r>
        <w:rPr>
          <w:i/>
          <w:iCs/>
        </w:rPr>
        <w:t>]</w:t>
      </w:r>
      <w:r>
        <w:rPr>
          <w:i/>
          <w:lang w:val="sr-Cyrl-CS"/>
        </w:rPr>
        <w:t xml:space="preserve"> </w:t>
      </w:r>
      <w:r>
        <w:t>у поступку јавне набавке</w:t>
      </w:r>
      <w:r>
        <w:rPr>
          <w:color w:val="auto"/>
        </w:rPr>
        <w:t xml:space="preserve"> Канцелариски матерјал</w:t>
      </w:r>
      <w:r>
        <w:rPr>
          <w:i/>
          <w:iCs/>
          <w:color w:val="auto"/>
        </w:rPr>
        <w:t>,</w:t>
      </w:r>
      <w:r>
        <w:rPr>
          <w:color w:val="auto"/>
        </w:rPr>
        <w:t xml:space="preserve"> ЈН бр </w:t>
      </w:r>
      <w:r>
        <w:rPr>
          <w:color w:val="auto"/>
          <w:lang w:val="sr-Cyrl-CS"/>
        </w:rPr>
        <w:t xml:space="preserve"> 2 </w:t>
      </w:r>
      <w:r>
        <w:rPr>
          <w:color w:val="auto"/>
        </w:rPr>
        <w:t>/201</w:t>
      </w:r>
      <w:r w:rsidR="00BA31A3">
        <w:rPr>
          <w:color w:val="auto"/>
          <w:lang w:val="sr-Cyrl-CS"/>
        </w:rPr>
        <w:t>9</w:t>
      </w:r>
      <w:r>
        <w:rPr>
          <w:color w:val="auto"/>
        </w:rPr>
        <w:t xml:space="preserve">, </w:t>
      </w:r>
      <w:r>
        <w:rPr>
          <w:bCs/>
          <w:iC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971139" w:rsidRDefault="00971139" w:rsidP="00971139">
      <w:pPr>
        <w:tabs>
          <w:tab w:val="left" w:pos="6028"/>
        </w:tabs>
        <w:autoSpaceDE w:val="0"/>
        <w:spacing w:line="240" w:lineRule="auto"/>
        <w:ind w:left="360"/>
        <w:rPr>
          <w:bCs/>
          <w:iCs/>
        </w:rPr>
      </w:pPr>
    </w:p>
    <w:p w:rsidR="00971139" w:rsidRDefault="00971139" w:rsidP="00971139">
      <w:pPr>
        <w:tabs>
          <w:tab w:val="left" w:pos="6028"/>
        </w:tabs>
        <w:autoSpaceDE w:val="0"/>
        <w:spacing w:line="240" w:lineRule="auto"/>
        <w:ind w:left="360"/>
        <w:rPr>
          <w:bCs/>
          <w:iCs/>
          <w:color w:val="002060"/>
        </w:rPr>
      </w:pPr>
    </w:p>
    <w:p w:rsidR="00971139" w:rsidRDefault="00971139" w:rsidP="00971139">
      <w:pPr>
        <w:tabs>
          <w:tab w:val="left" w:pos="6028"/>
        </w:tabs>
        <w:autoSpaceDE w:val="0"/>
        <w:spacing w:line="240" w:lineRule="auto"/>
        <w:ind w:left="360"/>
        <w:rPr>
          <w:bCs/>
          <w:iCs/>
          <w:color w:val="002060"/>
        </w:rPr>
      </w:pPr>
    </w:p>
    <w:p w:rsidR="00971139" w:rsidRDefault="00971139" w:rsidP="00971139">
      <w:pPr>
        <w:tabs>
          <w:tab w:val="left" w:pos="6028"/>
        </w:tabs>
        <w:autoSpaceDE w:val="0"/>
        <w:spacing w:line="240" w:lineRule="auto"/>
        <w:ind w:left="360"/>
        <w:rPr>
          <w:bCs/>
          <w:iCs/>
        </w:rPr>
      </w:pPr>
      <w:r>
        <w:rPr>
          <w:bCs/>
          <w:iCs/>
        </w:rPr>
        <w:t xml:space="preserve">          Датум </w:t>
      </w:r>
      <w:r>
        <w:rPr>
          <w:bCs/>
          <w:iCs/>
        </w:rPr>
        <w:tab/>
      </w:r>
      <w:r>
        <w:rPr>
          <w:bCs/>
          <w:iCs/>
        </w:rPr>
        <w:tab/>
        <w:t xml:space="preserve">           Понуђач</w:t>
      </w:r>
    </w:p>
    <w:p w:rsidR="00971139" w:rsidRDefault="00971139" w:rsidP="00971139">
      <w:pPr>
        <w:tabs>
          <w:tab w:val="left" w:pos="6028"/>
        </w:tabs>
        <w:autoSpaceDE w:val="0"/>
        <w:spacing w:line="240" w:lineRule="auto"/>
        <w:ind w:left="360"/>
        <w:rPr>
          <w:bCs/>
          <w:iCs/>
        </w:rPr>
      </w:pPr>
    </w:p>
    <w:p w:rsidR="00971139" w:rsidRDefault="00971139" w:rsidP="00971139">
      <w:pPr>
        <w:tabs>
          <w:tab w:val="left" w:pos="6028"/>
        </w:tabs>
        <w:autoSpaceDE w:val="0"/>
        <w:spacing w:line="240" w:lineRule="auto"/>
        <w:ind w:left="360"/>
        <w:rPr>
          <w:bCs/>
          <w:iCs/>
        </w:rPr>
      </w:pPr>
      <w:r>
        <w:rPr>
          <w:bCs/>
          <w:iCs/>
        </w:rPr>
        <w:t>________________                        М.П.                   __________________</w:t>
      </w:r>
    </w:p>
    <w:p w:rsidR="00971139" w:rsidRDefault="00971139" w:rsidP="00971139">
      <w:pPr>
        <w:tabs>
          <w:tab w:val="left" w:pos="6028"/>
        </w:tabs>
        <w:autoSpaceDE w:val="0"/>
        <w:spacing w:line="240" w:lineRule="auto"/>
        <w:ind w:left="360"/>
        <w:rPr>
          <w:bCs/>
          <w:iCs/>
        </w:rPr>
      </w:pPr>
    </w:p>
    <w:p w:rsidR="00971139" w:rsidRDefault="00971139" w:rsidP="00971139">
      <w:pPr>
        <w:pStyle w:val="BodyText3"/>
        <w:spacing w:after="0"/>
        <w:jc w:val="center"/>
        <w:rPr>
          <w:sz w:val="24"/>
          <w:szCs w:val="24"/>
        </w:rPr>
      </w:pPr>
    </w:p>
    <w:p w:rsidR="00971139" w:rsidRDefault="00971139" w:rsidP="00971139">
      <w:pPr>
        <w:tabs>
          <w:tab w:val="left" w:pos="6028"/>
        </w:tabs>
        <w:autoSpaceDE w:val="0"/>
        <w:spacing w:line="240" w:lineRule="auto"/>
        <w:jc w:val="both"/>
        <w:rPr>
          <w:bCs/>
          <w:i/>
          <w:iCs/>
          <w:color w:val="auto"/>
        </w:rPr>
      </w:pPr>
      <w:r>
        <w:rPr>
          <w:b/>
          <w:bCs/>
          <w:i/>
          <w:iCs/>
          <w:color w:val="auto"/>
        </w:rPr>
        <w:t xml:space="preserve">Напомена: </w:t>
      </w:r>
      <w:r>
        <w:rPr>
          <w:b/>
          <w:bCs/>
          <w:i/>
          <w:iCs/>
          <w:color w:val="auto"/>
          <w:u w:val="single"/>
        </w:rPr>
        <w:t>Уколико понуду подноси група понуђача,</w:t>
      </w:r>
      <w:r>
        <w:rPr>
          <w:bCs/>
          <w:i/>
          <w:iCs/>
          <w:color w:val="auto"/>
        </w:rPr>
        <w:t xml:space="preserve"> Изјава мора бити потписана од стране овлашћеног лица сваког понуђача из групе понуђача и оверена печатом.</w:t>
      </w:r>
    </w:p>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Pr>
        <w:spacing w:line="360" w:lineRule="auto"/>
        <w:jc w:val="right"/>
        <w:rPr>
          <w:b/>
          <w:bCs/>
          <w:i/>
          <w:iCs/>
          <w:lang w:val="sr-Cyrl-CS"/>
        </w:rPr>
      </w:pPr>
    </w:p>
    <w:p w:rsidR="00971139" w:rsidRDefault="00971139" w:rsidP="00971139">
      <w:pPr>
        <w:spacing w:line="360" w:lineRule="auto"/>
        <w:jc w:val="right"/>
        <w:rPr>
          <w:b/>
          <w:bCs/>
          <w:i/>
          <w:iCs/>
          <w:lang w:val="sr-Cyrl-CS"/>
        </w:rPr>
      </w:pPr>
    </w:p>
    <w:p w:rsidR="00971139" w:rsidRDefault="00971139" w:rsidP="00971139">
      <w:pPr>
        <w:spacing w:line="360" w:lineRule="auto"/>
        <w:rPr>
          <w:b/>
          <w:bCs/>
          <w:i/>
          <w:iCs/>
          <w:lang w:val="sr-Cyrl-CS"/>
        </w:rPr>
      </w:pPr>
    </w:p>
    <w:p w:rsidR="00971139" w:rsidRDefault="00971139" w:rsidP="00971139">
      <w:pPr>
        <w:spacing w:line="360" w:lineRule="auto"/>
        <w:rPr>
          <w:b/>
          <w:bCs/>
          <w:i/>
          <w:iCs/>
          <w:lang w:val="sr-Cyrl-CS"/>
        </w:rPr>
      </w:pPr>
    </w:p>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 w:rsidR="00971139" w:rsidRDefault="00971139" w:rsidP="00971139">
      <w:pPr>
        <w:shd w:val="clear" w:color="auto" w:fill="C6D9F1"/>
        <w:jc w:val="center"/>
        <w:rPr>
          <w:rFonts w:ascii="Verdana" w:hAnsi="Verdana"/>
          <w:b/>
          <w:bCs/>
          <w:i/>
          <w:iCs/>
          <w:sz w:val="18"/>
        </w:rPr>
      </w:pPr>
      <w:r>
        <w:rPr>
          <w:b/>
          <w:bCs/>
          <w:i/>
          <w:iCs/>
        </w:rPr>
        <w:t xml:space="preserve">IX  ОБРАЗАЦ  </w:t>
      </w:r>
      <w:r>
        <w:rPr>
          <w:b/>
          <w:bCs/>
          <w:i/>
          <w:iCs/>
          <w:lang w:val="sr-Cyrl-CS"/>
        </w:rPr>
        <w:t>СТРУКТУРЕ ЦЕНЕ СА УПУТСТВОМ КАКО ДА СЕ ПОПУНИ</w:t>
      </w:r>
    </w:p>
    <w:p w:rsidR="00971139" w:rsidRDefault="00971139" w:rsidP="00971139">
      <w:pPr>
        <w:jc w:val="both"/>
      </w:pPr>
    </w:p>
    <w:p w:rsidR="00971139" w:rsidRDefault="00971139" w:rsidP="0097113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3137"/>
        <w:gridCol w:w="835"/>
        <w:gridCol w:w="7"/>
        <w:gridCol w:w="1349"/>
        <w:gridCol w:w="1158"/>
        <w:gridCol w:w="1543"/>
      </w:tblGrid>
      <w:tr w:rsidR="00971139" w:rsidTr="00B614B7">
        <w:tc>
          <w:tcPr>
            <w:tcW w:w="827"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p w:rsidR="00971139" w:rsidRDefault="00971139" w:rsidP="00B614B7">
            <w:pPr>
              <w:spacing w:line="276" w:lineRule="auto"/>
              <w:rPr>
                <w:b/>
                <w:bCs/>
                <w:iCs/>
                <w:color w:val="auto"/>
              </w:rPr>
            </w:pPr>
          </w:p>
          <w:p w:rsidR="00971139" w:rsidRDefault="00971139" w:rsidP="00B614B7">
            <w:pPr>
              <w:spacing w:line="276" w:lineRule="auto"/>
              <w:rPr>
                <w:b/>
                <w:bCs/>
                <w:iCs/>
              </w:rPr>
            </w:pPr>
            <w:r>
              <w:rPr>
                <w:b/>
                <w:bCs/>
                <w:iCs/>
              </w:rPr>
              <w:t>РЕД.</w:t>
            </w:r>
          </w:p>
          <w:p w:rsidR="00971139" w:rsidRDefault="00971139" w:rsidP="00B614B7">
            <w:pPr>
              <w:spacing w:line="276" w:lineRule="auto"/>
              <w:rPr>
                <w:rFonts w:ascii="Verdana" w:eastAsia="Times New Roman" w:hAnsi="Verdana"/>
                <w:b/>
                <w:bCs/>
                <w:iCs/>
                <w:color w:val="FF0000"/>
                <w:sz w:val="18"/>
                <w:lang w:val="sr-Latn-CS"/>
              </w:rPr>
            </w:pPr>
            <w:r>
              <w:rPr>
                <w:b/>
                <w:bCs/>
                <w:iCs/>
              </w:rPr>
              <w:t>БРОЈ</w:t>
            </w:r>
          </w:p>
        </w:tc>
        <w:tc>
          <w:tcPr>
            <w:tcW w:w="3137"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p w:rsidR="00971139" w:rsidRDefault="00971139" w:rsidP="00B614B7">
            <w:pPr>
              <w:spacing w:line="276" w:lineRule="auto"/>
              <w:rPr>
                <w:b/>
                <w:bCs/>
                <w:iCs/>
                <w:color w:val="auto"/>
              </w:rPr>
            </w:pPr>
          </w:p>
          <w:p w:rsidR="00971139" w:rsidRDefault="00971139" w:rsidP="00B614B7">
            <w:pPr>
              <w:spacing w:line="276" w:lineRule="auto"/>
              <w:rPr>
                <w:rFonts w:ascii="Verdana" w:eastAsia="Times New Roman" w:hAnsi="Verdana"/>
                <w:b/>
                <w:bCs/>
                <w:iCs/>
                <w:color w:val="FF0000"/>
                <w:sz w:val="18"/>
                <w:lang w:val="sr-Latn-CS"/>
              </w:rPr>
            </w:pPr>
            <w:r>
              <w:rPr>
                <w:b/>
                <w:bCs/>
                <w:iCs/>
              </w:rPr>
              <w:t>СПЕЦИФИКАЦИЈА</w:t>
            </w:r>
          </w:p>
        </w:tc>
        <w:tc>
          <w:tcPr>
            <w:tcW w:w="835"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p w:rsidR="00971139" w:rsidRDefault="00971139" w:rsidP="00B614B7">
            <w:pPr>
              <w:spacing w:line="276" w:lineRule="auto"/>
              <w:rPr>
                <w:b/>
                <w:bCs/>
                <w:iCs/>
                <w:color w:val="auto"/>
              </w:rPr>
            </w:pPr>
            <w:r>
              <w:rPr>
                <w:b/>
                <w:bCs/>
                <w:iCs/>
              </w:rPr>
              <w:t xml:space="preserve">Јед </w:t>
            </w:r>
          </w:p>
          <w:p w:rsidR="00971139" w:rsidRDefault="00971139" w:rsidP="00B614B7">
            <w:pPr>
              <w:spacing w:line="276" w:lineRule="auto"/>
              <w:rPr>
                <w:rFonts w:ascii="Verdana" w:eastAsia="Times New Roman" w:hAnsi="Verdana"/>
                <w:b/>
                <w:bCs/>
                <w:iCs/>
                <w:color w:val="FF0000"/>
                <w:sz w:val="18"/>
                <w:lang w:val="sr-Latn-CS"/>
              </w:rPr>
            </w:pPr>
            <w:r>
              <w:rPr>
                <w:b/>
                <w:bCs/>
                <w:iCs/>
              </w:rPr>
              <w:t>мере</w:t>
            </w:r>
          </w:p>
        </w:tc>
        <w:tc>
          <w:tcPr>
            <w:tcW w:w="1356" w:type="dxa"/>
            <w:gridSpan w:val="2"/>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p w:rsidR="00971139" w:rsidRDefault="00971139" w:rsidP="00B614B7">
            <w:pPr>
              <w:spacing w:line="276" w:lineRule="auto"/>
              <w:rPr>
                <w:b/>
                <w:bCs/>
                <w:iCs/>
                <w:color w:val="auto"/>
              </w:rPr>
            </w:pPr>
            <w:r>
              <w:rPr>
                <w:b/>
                <w:bCs/>
                <w:iCs/>
              </w:rPr>
              <w:t>Количина</w:t>
            </w:r>
          </w:p>
          <w:p w:rsidR="00971139" w:rsidRDefault="00971139" w:rsidP="00B614B7">
            <w:pPr>
              <w:spacing w:line="276" w:lineRule="auto"/>
              <w:rPr>
                <w:b/>
                <w:bCs/>
                <w:iCs/>
                <w:color w:val="FF0000"/>
              </w:rPr>
            </w:pPr>
          </w:p>
          <w:p w:rsidR="00971139" w:rsidRDefault="00971139" w:rsidP="00B614B7">
            <w:pPr>
              <w:spacing w:line="276" w:lineRule="auto"/>
              <w:rPr>
                <w:rFonts w:ascii="Verdana" w:eastAsia="Times New Roman" w:hAnsi="Verdana"/>
                <w:b/>
                <w:bCs/>
                <w:iCs/>
                <w:color w:val="FF0000"/>
                <w:sz w:val="18"/>
                <w:lang w:val="sr-Latn-CS"/>
              </w:rPr>
            </w:pPr>
          </w:p>
        </w:tc>
        <w:tc>
          <w:tcPr>
            <w:tcW w:w="1158"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Јед.цена</w:t>
            </w:r>
          </w:p>
          <w:p w:rsidR="00971139" w:rsidRDefault="00971139" w:rsidP="00B614B7">
            <w:pPr>
              <w:spacing w:line="276" w:lineRule="auto"/>
              <w:rPr>
                <w:rFonts w:ascii="Verdana" w:eastAsia="Times New Roman" w:hAnsi="Verdana"/>
                <w:b/>
                <w:bCs/>
                <w:iCs/>
                <w:color w:val="FF0000"/>
                <w:sz w:val="18"/>
                <w:lang w:val="sr-Latn-CS"/>
              </w:rPr>
            </w:pPr>
            <w:r>
              <w:rPr>
                <w:b/>
                <w:bCs/>
                <w:iCs/>
              </w:rPr>
              <w:t>(без ПДВ-А)</w:t>
            </w: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sz w:val="18"/>
                <w:lang w:val="sr-Latn-CS"/>
              </w:rPr>
            </w:pPr>
          </w:p>
          <w:p w:rsidR="00971139" w:rsidRDefault="00971139" w:rsidP="00B614B7">
            <w:pPr>
              <w:spacing w:line="276" w:lineRule="auto"/>
              <w:rPr>
                <w:b/>
                <w:bCs/>
                <w:iCs/>
              </w:rPr>
            </w:pPr>
            <w:r>
              <w:rPr>
                <w:b/>
                <w:bCs/>
                <w:iCs/>
              </w:rPr>
              <w:t>Укупно</w:t>
            </w:r>
          </w:p>
          <w:p w:rsidR="00971139" w:rsidRDefault="00971139" w:rsidP="00B614B7">
            <w:pPr>
              <w:spacing w:line="276" w:lineRule="auto"/>
              <w:rPr>
                <w:rFonts w:ascii="Verdana" w:eastAsia="Times New Roman" w:hAnsi="Verdana"/>
                <w:b/>
                <w:bCs/>
                <w:iCs/>
                <w:color w:val="FF0000"/>
                <w:sz w:val="18"/>
                <w:lang w:val="sr-Latn-CS"/>
              </w:rPr>
            </w:pPr>
            <w:r>
              <w:rPr>
                <w:b/>
                <w:bCs/>
                <w:iCs/>
              </w:rPr>
              <w:t>(без ПДВ-А)</w:t>
            </w: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1</w:t>
            </w:r>
          </w:p>
        </w:tc>
        <w:tc>
          <w:tcPr>
            <w:tcW w:w="3137" w:type="dxa"/>
            <w:tcBorders>
              <w:top w:val="single" w:sz="4" w:space="0" w:color="auto"/>
              <w:left w:val="single" w:sz="4" w:space="0" w:color="auto"/>
              <w:bottom w:val="single" w:sz="4" w:space="0" w:color="auto"/>
              <w:right w:val="single" w:sz="4" w:space="0" w:color="auto"/>
            </w:tcBorders>
            <w:hideMark/>
          </w:tcPr>
          <w:p w:rsidR="00971139" w:rsidRPr="00CF06F7" w:rsidRDefault="00971139" w:rsidP="00B614B7">
            <w:pPr>
              <w:spacing w:line="276" w:lineRule="auto"/>
              <w:rPr>
                <w:rFonts w:ascii="Verdana" w:eastAsia="Times New Roman" w:hAnsi="Verdana"/>
                <w:b/>
                <w:bCs/>
                <w:iCs/>
                <w:color w:val="FF0000"/>
                <w:sz w:val="18"/>
                <w:lang w:val="sr-Latn-CS"/>
              </w:rPr>
            </w:pPr>
            <w:r>
              <w:t>Sundjeri za bele table</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2</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 xml:space="preserve">Fasikle </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3</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t xml:space="preserve">Uložak za marker 3 boje </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4</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Kopirni papir A/4 maestro</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5</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Krede gioto 1/100</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6</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Toner Samsung  M2022</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7</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Toner  za štampača  HP 1010</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8</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Toner HP 1000/1200</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9</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Minicije za mašinu (heptalice)</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10</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 xml:space="preserve">Hemiske olovke </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11</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Spajalice</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12</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Municijs zas H.mašine delta</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13</w:t>
            </w:r>
          </w:p>
        </w:tc>
        <w:tc>
          <w:tcPr>
            <w:tcW w:w="3137" w:type="dxa"/>
            <w:tcBorders>
              <w:top w:val="single" w:sz="4" w:space="0" w:color="auto"/>
              <w:left w:val="single" w:sz="4" w:space="0" w:color="auto"/>
              <w:bottom w:val="single" w:sz="4" w:space="0" w:color="auto"/>
              <w:right w:val="single" w:sz="4" w:space="0" w:color="auto"/>
            </w:tcBorders>
            <w:hideMark/>
          </w:tcPr>
          <w:p w:rsidR="00971139" w:rsidRPr="00E97407" w:rsidRDefault="00971139" w:rsidP="00B614B7">
            <w:pPr>
              <w:spacing w:line="276" w:lineRule="auto"/>
            </w:pPr>
            <w:r>
              <w:t>Jastuk za pečat veći</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14</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Registar  A/4</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15</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Toner HP 1000-1200-1002</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16</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 xml:space="preserve"> Heptalica velika delta</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17</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Selotejp veliki 50/50</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18</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Dnevnik  I ciklus prvog razre.</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19</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Dnevnik I ciklusa  III-IV raz.</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20</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Dnevnik   II  ciklusaV-VIII r.</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21</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Nalogi za prenos</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22</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Nalogi za uplatu</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23</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Flmasteri za belu table</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24</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Baterije 1.5 V.</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lastRenderedPageBreak/>
              <w:t>25</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 xml:space="preserve">Lopte  adidas 5 </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26</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Varakin I sona kiselina  1/1 L</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27</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Lepak OHO 0.40 gr.</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28</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Raspored časova</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29</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Markeri  .</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30</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Fasikele  Hroma</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31</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Zidni sat .</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32</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Sveske  A/4 MP</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33</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Fasikjle  PVC 110 MC</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34</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Toner za štampača  HP 1000</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35</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Toner HP M1132-M21</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36</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 xml:space="preserve"> Hamer A/0  Veliki </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37</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Koverta A4</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38</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Koverte B6</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39</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 xml:space="preserve">Koverte B5  </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40</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 xml:space="preserve">Obrazac M  </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41</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 xml:space="preserve">Krede Robert color </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42</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 xml:space="preserve">Tečćni sapun </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43</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Acepsol 1/1 L.</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44</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Sjaj za staklo  1/5 L</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45</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 xml:space="preserve">Sanitarni gel </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46</w:t>
            </w:r>
          </w:p>
        </w:tc>
        <w:tc>
          <w:tcPr>
            <w:tcW w:w="313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color w:val="FF0000"/>
                <w:sz w:val="18"/>
                <w:lang w:val="sr-Latn-CS"/>
              </w:rPr>
            </w:pPr>
            <w:r>
              <w:t xml:space="preserve">Tabletea za piisuar </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c>
          <w:tcPr>
            <w:tcW w:w="827"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47</w:t>
            </w:r>
          </w:p>
        </w:tc>
        <w:tc>
          <w:tcPr>
            <w:tcW w:w="3137" w:type="dxa"/>
            <w:tcBorders>
              <w:top w:val="single" w:sz="4" w:space="0" w:color="auto"/>
              <w:left w:val="single" w:sz="4" w:space="0" w:color="auto"/>
              <w:bottom w:val="single" w:sz="4" w:space="0" w:color="auto"/>
              <w:right w:val="single" w:sz="4" w:space="0" w:color="auto"/>
            </w:tcBorders>
          </w:tcPr>
          <w:p w:rsidR="00971139" w:rsidRPr="003B7E0E" w:rsidRDefault="00971139" w:rsidP="00B614B7">
            <w:pPr>
              <w:spacing w:line="276" w:lineRule="auto"/>
              <w:rPr>
                <w:rFonts w:ascii="Verdana" w:eastAsia="Times New Roman" w:hAnsi="Verdana"/>
                <w:bCs/>
                <w:iCs/>
                <w:color w:val="595959"/>
                <w:sz w:val="18"/>
                <w:lang w:val="sr-Latn-CS"/>
              </w:rPr>
            </w:pPr>
            <w:r>
              <w:rPr>
                <w:rFonts w:ascii="Verdana" w:eastAsia="Times New Roman" w:hAnsi="Verdana"/>
                <w:b/>
                <w:bCs/>
                <w:iCs/>
                <w:color w:val="595959"/>
                <w:sz w:val="18"/>
                <w:lang w:val="sr-Latn-CS"/>
              </w:rPr>
              <w:t xml:space="preserve">Varakin </w:t>
            </w:r>
          </w:p>
        </w:tc>
        <w:tc>
          <w:tcPr>
            <w:tcW w:w="835" w:type="dxa"/>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rPr>
                <w:rFonts w:ascii="Verdana" w:eastAsia="Times New Roman" w:hAnsi="Verdana"/>
                <w:b/>
                <w:bCs/>
                <w:iCs/>
                <w:sz w:val="18"/>
                <w:lang w:val="sr-Latn-CS"/>
              </w:rPr>
            </w:pPr>
            <w:r>
              <w:rPr>
                <w:b/>
                <w:bCs/>
                <w:iCs/>
              </w:rPr>
              <w:t>Ком</w:t>
            </w:r>
          </w:p>
        </w:tc>
        <w:tc>
          <w:tcPr>
            <w:tcW w:w="1356" w:type="dxa"/>
            <w:gridSpan w:val="2"/>
            <w:tcBorders>
              <w:top w:val="single" w:sz="4" w:space="0" w:color="auto"/>
              <w:left w:val="single" w:sz="4" w:space="0" w:color="auto"/>
              <w:bottom w:val="single" w:sz="4" w:space="0" w:color="auto"/>
              <w:right w:val="single" w:sz="4" w:space="0" w:color="auto"/>
            </w:tcBorders>
            <w:hideMark/>
          </w:tcPr>
          <w:p w:rsidR="00971139" w:rsidRDefault="00971139" w:rsidP="00B614B7">
            <w:pPr>
              <w:spacing w:line="276" w:lineRule="auto"/>
              <w:jc w:val="center"/>
              <w:rPr>
                <w:rFonts w:ascii="Verdana" w:eastAsia="Times New Roman" w:hAnsi="Verdana"/>
                <w:b/>
                <w:bCs/>
                <w:iCs/>
                <w:sz w:val="18"/>
                <w:lang w:val="sr-Latn-CS"/>
              </w:rPr>
            </w:pPr>
            <w:r>
              <w:rPr>
                <w:b/>
                <w:bCs/>
                <w:iCs/>
              </w:rPr>
              <w:t>1</w:t>
            </w:r>
          </w:p>
        </w:tc>
        <w:tc>
          <w:tcPr>
            <w:tcW w:w="1158"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c>
          <w:tcPr>
            <w:tcW w:w="154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b/>
                <w:bCs/>
                <w:iCs/>
                <w:color w:val="FF0000"/>
                <w:sz w:val="18"/>
                <w:lang w:val="sr-Latn-CS"/>
              </w:rPr>
            </w:pPr>
          </w:p>
        </w:tc>
      </w:tr>
      <w:tr w:rsidR="00971139" w:rsidTr="00B614B7">
        <w:tblPrEx>
          <w:tblLook w:val="0000"/>
        </w:tblPrEx>
        <w:trPr>
          <w:trHeight w:val="290"/>
        </w:trPr>
        <w:tc>
          <w:tcPr>
            <w:tcW w:w="827" w:type="dxa"/>
          </w:tcPr>
          <w:p w:rsidR="00971139" w:rsidRPr="00BA31A3" w:rsidRDefault="00971139" w:rsidP="00B614B7">
            <w:pPr>
              <w:rPr>
                <w:rFonts w:ascii="Verdana" w:eastAsia="Times New Roman" w:hAnsi="Verdana"/>
                <w:b/>
                <w:bCs/>
                <w:iCs/>
                <w:color w:val="000000" w:themeColor="text1"/>
                <w:sz w:val="18"/>
                <w:lang w:val="sr-Latn-CS"/>
              </w:rPr>
            </w:pPr>
            <w:r w:rsidRPr="00BA31A3">
              <w:rPr>
                <w:rFonts w:ascii="Verdana" w:eastAsia="Times New Roman" w:hAnsi="Verdana"/>
                <w:b/>
                <w:bCs/>
                <w:iCs/>
                <w:color w:val="000000" w:themeColor="text1"/>
                <w:sz w:val="18"/>
                <w:lang w:val="sr-Latn-CS"/>
              </w:rPr>
              <w:t>48</w:t>
            </w:r>
          </w:p>
        </w:tc>
        <w:tc>
          <w:tcPr>
            <w:tcW w:w="3137" w:type="dxa"/>
          </w:tcPr>
          <w:p w:rsidR="00971139" w:rsidRPr="00BA31A3" w:rsidRDefault="00971139" w:rsidP="00B614B7">
            <w:pPr>
              <w:ind w:left="108"/>
              <w:rPr>
                <w:rFonts w:ascii="Verdana" w:eastAsia="Times New Roman" w:hAnsi="Verdana"/>
                <w:b/>
                <w:bCs/>
                <w:iCs/>
                <w:color w:val="000000" w:themeColor="text1"/>
                <w:sz w:val="18"/>
                <w:lang w:val="sr-Latn-CS"/>
              </w:rPr>
            </w:pPr>
            <w:r w:rsidRPr="00BA31A3">
              <w:rPr>
                <w:rFonts w:ascii="Verdana" w:eastAsia="Times New Roman" w:hAnsi="Verdana"/>
                <w:b/>
                <w:bCs/>
                <w:iCs/>
                <w:color w:val="000000" w:themeColor="text1"/>
                <w:sz w:val="18"/>
                <w:lang w:val="sr-Latn-CS"/>
              </w:rPr>
              <w:t xml:space="preserve">Police za WC čiščenje kamenca </w:t>
            </w:r>
          </w:p>
        </w:tc>
        <w:tc>
          <w:tcPr>
            <w:tcW w:w="842" w:type="dxa"/>
            <w:gridSpan w:val="2"/>
          </w:tcPr>
          <w:p w:rsidR="00971139" w:rsidRPr="00BA31A3" w:rsidRDefault="00971139" w:rsidP="00B614B7">
            <w:pPr>
              <w:ind w:left="108"/>
              <w:rPr>
                <w:rFonts w:ascii="Verdana" w:eastAsia="Times New Roman" w:hAnsi="Verdana"/>
                <w:b/>
                <w:bCs/>
                <w:iCs/>
                <w:color w:val="000000" w:themeColor="text1"/>
                <w:sz w:val="18"/>
                <w:lang w:val="sr-Latn-CS"/>
              </w:rPr>
            </w:pPr>
            <w:r w:rsidRPr="00BA31A3">
              <w:rPr>
                <w:rFonts w:ascii="Verdana" w:eastAsia="Times New Roman" w:hAnsi="Verdana"/>
                <w:b/>
                <w:bCs/>
                <w:iCs/>
                <w:color w:val="000000" w:themeColor="text1"/>
                <w:sz w:val="18"/>
                <w:lang w:val="sr-Latn-CS"/>
              </w:rPr>
              <w:t>Kom.</w:t>
            </w:r>
          </w:p>
        </w:tc>
        <w:tc>
          <w:tcPr>
            <w:tcW w:w="1349" w:type="dxa"/>
          </w:tcPr>
          <w:p w:rsidR="00971139" w:rsidRPr="00BA31A3" w:rsidRDefault="00971139" w:rsidP="00B614B7">
            <w:pPr>
              <w:ind w:left="108"/>
              <w:rPr>
                <w:rFonts w:ascii="Verdana" w:eastAsia="Times New Roman" w:hAnsi="Verdana"/>
                <w:b/>
                <w:bCs/>
                <w:iCs/>
                <w:color w:val="000000" w:themeColor="text1"/>
                <w:sz w:val="18"/>
                <w:lang w:val="sr-Latn-CS"/>
              </w:rPr>
            </w:pPr>
            <w:r w:rsidRPr="00BA31A3">
              <w:rPr>
                <w:rFonts w:ascii="Verdana" w:eastAsia="Times New Roman" w:hAnsi="Verdana"/>
                <w:b/>
                <w:bCs/>
                <w:iCs/>
                <w:color w:val="000000" w:themeColor="text1"/>
                <w:sz w:val="18"/>
                <w:lang w:val="sr-Latn-CS"/>
              </w:rPr>
              <w:t>1</w:t>
            </w:r>
          </w:p>
        </w:tc>
        <w:tc>
          <w:tcPr>
            <w:tcW w:w="1158" w:type="dxa"/>
          </w:tcPr>
          <w:p w:rsidR="00971139" w:rsidRPr="00C310AD" w:rsidRDefault="00971139" w:rsidP="00B614B7">
            <w:pPr>
              <w:ind w:left="108"/>
              <w:rPr>
                <w:rFonts w:ascii="Verdana" w:eastAsia="Times New Roman" w:hAnsi="Verdana"/>
                <w:b/>
                <w:bCs/>
                <w:iCs/>
                <w:color w:val="FF0000"/>
                <w:sz w:val="18"/>
                <w:lang w:val="sr-Latn-CS"/>
              </w:rPr>
            </w:pPr>
          </w:p>
        </w:tc>
        <w:tc>
          <w:tcPr>
            <w:tcW w:w="1543" w:type="dxa"/>
          </w:tcPr>
          <w:p w:rsidR="00971139" w:rsidRDefault="00971139" w:rsidP="00B614B7">
            <w:pPr>
              <w:ind w:left="108"/>
              <w:rPr>
                <w:rFonts w:ascii="Verdana" w:eastAsia="Times New Roman" w:hAnsi="Verdana"/>
                <w:b/>
                <w:bCs/>
                <w:iCs/>
                <w:color w:val="FF0000"/>
                <w:sz w:val="18"/>
                <w:lang w:val="sr-Latn-CS"/>
              </w:rPr>
            </w:pPr>
          </w:p>
        </w:tc>
      </w:tr>
      <w:tr w:rsidR="00971139" w:rsidTr="00B614B7">
        <w:tblPrEx>
          <w:tblLook w:val="0000"/>
        </w:tblPrEx>
        <w:trPr>
          <w:trHeight w:val="267"/>
        </w:trPr>
        <w:tc>
          <w:tcPr>
            <w:tcW w:w="827" w:type="dxa"/>
          </w:tcPr>
          <w:p w:rsidR="00971139" w:rsidRPr="00BA31A3" w:rsidRDefault="00971139" w:rsidP="00B614B7">
            <w:pPr>
              <w:ind w:left="108"/>
              <w:rPr>
                <w:rFonts w:ascii="Verdana" w:eastAsia="Times New Roman" w:hAnsi="Verdana"/>
                <w:b/>
                <w:bCs/>
                <w:iCs/>
                <w:color w:val="000000" w:themeColor="text1"/>
                <w:sz w:val="18"/>
                <w:lang w:val="sr-Latn-CS"/>
              </w:rPr>
            </w:pPr>
            <w:r w:rsidRPr="00BA31A3">
              <w:rPr>
                <w:rFonts w:ascii="Verdana" w:eastAsia="Times New Roman" w:hAnsi="Verdana"/>
                <w:b/>
                <w:bCs/>
                <w:iCs/>
                <w:color w:val="000000" w:themeColor="text1"/>
                <w:sz w:val="18"/>
                <w:lang w:val="sr-Latn-CS"/>
              </w:rPr>
              <w:t>49</w:t>
            </w:r>
          </w:p>
        </w:tc>
        <w:tc>
          <w:tcPr>
            <w:tcW w:w="3137" w:type="dxa"/>
          </w:tcPr>
          <w:p w:rsidR="00971139" w:rsidRPr="00BA31A3" w:rsidRDefault="00971139" w:rsidP="00B614B7">
            <w:pPr>
              <w:ind w:left="108"/>
              <w:rPr>
                <w:rFonts w:ascii="Verdana" w:eastAsia="Times New Roman" w:hAnsi="Verdana"/>
                <w:b/>
                <w:bCs/>
                <w:iCs/>
                <w:color w:val="000000" w:themeColor="text1"/>
                <w:sz w:val="18"/>
                <w:lang w:val="sr-Latn-CS"/>
              </w:rPr>
            </w:pPr>
            <w:r w:rsidRPr="00BA31A3">
              <w:rPr>
                <w:rFonts w:ascii="Verdana" w:eastAsia="Times New Roman" w:hAnsi="Verdana"/>
                <w:b/>
                <w:bCs/>
                <w:iCs/>
                <w:color w:val="000000" w:themeColor="text1"/>
                <w:sz w:val="18"/>
                <w:lang w:val="sr-Latn-CS"/>
              </w:rPr>
              <w:t xml:space="preserve">Kiselina </w:t>
            </w:r>
          </w:p>
        </w:tc>
        <w:tc>
          <w:tcPr>
            <w:tcW w:w="842" w:type="dxa"/>
            <w:gridSpan w:val="2"/>
          </w:tcPr>
          <w:p w:rsidR="00971139" w:rsidRPr="00BA31A3" w:rsidRDefault="00971139" w:rsidP="00B614B7">
            <w:pPr>
              <w:ind w:left="108"/>
              <w:rPr>
                <w:rFonts w:ascii="Verdana" w:eastAsia="Times New Roman" w:hAnsi="Verdana"/>
                <w:b/>
                <w:bCs/>
                <w:iCs/>
                <w:color w:val="000000" w:themeColor="text1"/>
                <w:sz w:val="18"/>
                <w:lang w:val="sr-Latn-CS"/>
              </w:rPr>
            </w:pPr>
            <w:r w:rsidRPr="00BA31A3">
              <w:rPr>
                <w:rFonts w:ascii="Verdana" w:eastAsia="Times New Roman" w:hAnsi="Verdana"/>
                <w:b/>
                <w:bCs/>
                <w:iCs/>
                <w:color w:val="000000" w:themeColor="text1"/>
                <w:sz w:val="18"/>
                <w:lang w:val="sr-Latn-CS"/>
              </w:rPr>
              <w:t>kom</w:t>
            </w:r>
          </w:p>
        </w:tc>
        <w:tc>
          <w:tcPr>
            <w:tcW w:w="1349" w:type="dxa"/>
          </w:tcPr>
          <w:p w:rsidR="00971139" w:rsidRPr="00BA31A3" w:rsidRDefault="00971139" w:rsidP="00B614B7">
            <w:pPr>
              <w:ind w:left="108"/>
              <w:rPr>
                <w:rFonts w:ascii="Verdana" w:eastAsia="Times New Roman" w:hAnsi="Verdana"/>
                <w:b/>
                <w:bCs/>
                <w:iCs/>
                <w:color w:val="000000" w:themeColor="text1"/>
                <w:sz w:val="18"/>
                <w:lang w:val="sr-Latn-CS"/>
              </w:rPr>
            </w:pPr>
            <w:r w:rsidRPr="00BA31A3">
              <w:rPr>
                <w:rFonts w:ascii="Verdana" w:eastAsia="Times New Roman" w:hAnsi="Verdana"/>
                <w:b/>
                <w:bCs/>
                <w:iCs/>
                <w:color w:val="000000" w:themeColor="text1"/>
                <w:sz w:val="18"/>
                <w:lang w:val="sr-Latn-CS"/>
              </w:rPr>
              <w:t>1</w:t>
            </w:r>
          </w:p>
        </w:tc>
        <w:tc>
          <w:tcPr>
            <w:tcW w:w="1158" w:type="dxa"/>
          </w:tcPr>
          <w:p w:rsidR="00971139" w:rsidRPr="00C310AD" w:rsidRDefault="00971139" w:rsidP="00B614B7">
            <w:pPr>
              <w:ind w:left="108"/>
              <w:rPr>
                <w:rFonts w:ascii="Verdana" w:eastAsia="Times New Roman" w:hAnsi="Verdana"/>
                <w:b/>
                <w:bCs/>
                <w:iCs/>
                <w:color w:val="FF0000"/>
                <w:sz w:val="18"/>
                <w:lang w:val="sr-Latn-CS"/>
              </w:rPr>
            </w:pPr>
          </w:p>
        </w:tc>
        <w:tc>
          <w:tcPr>
            <w:tcW w:w="1543" w:type="dxa"/>
          </w:tcPr>
          <w:p w:rsidR="00971139" w:rsidRDefault="00971139" w:rsidP="00B614B7">
            <w:pPr>
              <w:ind w:left="108"/>
              <w:rPr>
                <w:rFonts w:ascii="Verdana" w:eastAsia="Times New Roman" w:hAnsi="Verdana"/>
                <w:b/>
                <w:bCs/>
                <w:iCs/>
                <w:color w:val="FF0000"/>
                <w:sz w:val="18"/>
                <w:lang w:val="sr-Latn-CS"/>
              </w:rPr>
            </w:pPr>
          </w:p>
        </w:tc>
      </w:tr>
      <w:tr w:rsidR="00971139" w:rsidTr="00B614B7">
        <w:tblPrEx>
          <w:tblLook w:val="0000"/>
        </w:tblPrEx>
        <w:trPr>
          <w:trHeight w:val="288"/>
        </w:trPr>
        <w:tc>
          <w:tcPr>
            <w:tcW w:w="827" w:type="dxa"/>
          </w:tcPr>
          <w:p w:rsidR="00971139" w:rsidRPr="00BA31A3" w:rsidRDefault="00971139" w:rsidP="00B614B7">
            <w:pPr>
              <w:ind w:left="108"/>
              <w:rPr>
                <w:b/>
                <w:bCs/>
                <w:iCs/>
                <w:color w:val="000000" w:themeColor="text1"/>
              </w:rPr>
            </w:pPr>
            <w:r w:rsidRPr="00BA31A3">
              <w:rPr>
                <w:b/>
                <w:bCs/>
                <w:iCs/>
                <w:color w:val="000000" w:themeColor="text1"/>
              </w:rPr>
              <w:t>50</w:t>
            </w:r>
          </w:p>
        </w:tc>
        <w:tc>
          <w:tcPr>
            <w:tcW w:w="3137" w:type="dxa"/>
          </w:tcPr>
          <w:p w:rsidR="00971139" w:rsidRPr="00BA31A3" w:rsidRDefault="00971139" w:rsidP="00B614B7">
            <w:pPr>
              <w:ind w:left="108"/>
              <w:rPr>
                <w:b/>
                <w:bCs/>
                <w:iCs/>
                <w:color w:val="000000" w:themeColor="text1"/>
              </w:rPr>
            </w:pPr>
            <w:r w:rsidRPr="00BA31A3">
              <w:rPr>
                <w:b/>
                <w:bCs/>
                <w:iCs/>
                <w:color w:val="000000" w:themeColor="text1"/>
              </w:rPr>
              <w:t xml:space="preserve">Past za ruke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10"/>
        </w:trPr>
        <w:tc>
          <w:tcPr>
            <w:tcW w:w="827" w:type="dxa"/>
          </w:tcPr>
          <w:p w:rsidR="00971139" w:rsidRPr="00BA31A3" w:rsidRDefault="00971139" w:rsidP="00B614B7">
            <w:pPr>
              <w:ind w:left="108"/>
              <w:rPr>
                <w:b/>
                <w:bCs/>
                <w:iCs/>
                <w:color w:val="000000" w:themeColor="text1"/>
              </w:rPr>
            </w:pPr>
            <w:r w:rsidRPr="00BA31A3">
              <w:rPr>
                <w:b/>
                <w:bCs/>
                <w:iCs/>
                <w:color w:val="000000" w:themeColor="text1"/>
              </w:rPr>
              <w:t>51</w:t>
            </w:r>
          </w:p>
        </w:tc>
        <w:tc>
          <w:tcPr>
            <w:tcW w:w="3137" w:type="dxa"/>
          </w:tcPr>
          <w:p w:rsidR="00971139" w:rsidRPr="00BA31A3" w:rsidRDefault="00971139" w:rsidP="00B614B7">
            <w:pPr>
              <w:ind w:left="108"/>
              <w:rPr>
                <w:b/>
                <w:bCs/>
                <w:iCs/>
                <w:color w:val="000000" w:themeColor="text1"/>
              </w:rPr>
            </w:pPr>
            <w:r w:rsidRPr="00BA31A3">
              <w:rPr>
                <w:b/>
                <w:bCs/>
                <w:iCs/>
                <w:color w:val="000000" w:themeColor="text1"/>
              </w:rPr>
              <w:t>Cevol za WC aromatik</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300"/>
        </w:trPr>
        <w:tc>
          <w:tcPr>
            <w:tcW w:w="827" w:type="dxa"/>
          </w:tcPr>
          <w:p w:rsidR="00971139" w:rsidRPr="00BA31A3" w:rsidRDefault="00971139" w:rsidP="00B614B7">
            <w:pPr>
              <w:ind w:left="108"/>
              <w:rPr>
                <w:b/>
                <w:bCs/>
                <w:iCs/>
                <w:color w:val="000000" w:themeColor="text1"/>
              </w:rPr>
            </w:pPr>
            <w:r w:rsidRPr="00BA31A3">
              <w:rPr>
                <w:b/>
                <w:bCs/>
                <w:iCs/>
                <w:color w:val="000000" w:themeColor="text1"/>
              </w:rPr>
              <w:t>52</w:t>
            </w:r>
          </w:p>
        </w:tc>
        <w:tc>
          <w:tcPr>
            <w:tcW w:w="3137" w:type="dxa"/>
          </w:tcPr>
          <w:p w:rsidR="00971139" w:rsidRPr="00BA31A3" w:rsidRDefault="00971139" w:rsidP="00B614B7">
            <w:pPr>
              <w:ind w:left="108"/>
              <w:rPr>
                <w:b/>
                <w:bCs/>
                <w:iCs/>
                <w:color w:val="000000" w:themeColor="text1"/>
              </w:rPr>
            </w:pPr>
            <w:r w:rsidRPr="00BA31A3">
              <w:rPr>
                <w:b/>
                <w:bCs/>
                <w:iCs/>
                <w:color w:val="000000" w:themeColor="text1"/>
              </w:rPr>
              <w:t xml:space="preserve">Cif </w:t>
            </w:r>
          </w:p>
        </w:tc>
        <w:tc>
          <w:tcPr>
            <w:tcW w:w="842" w:type="dxa"/>
            <w:gridSpan w:val="2"/>
          </w:tcPr>
          <w:p w:rsidR="00971139" w:rsidRPr="00BA31A3" w:rsidRDefault="00971139" w:rsidP="00B614B7">
            <w:pPr>
              <w:ind w:left="108"/>
              <w:rPr>
                <w:b/>
                <w:bCs/>
                <w:iCs/>
                <w:color w:val="000000" w:themeColor="text1"/>
              </w:rPr>
            </w:pP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70"/>
        </w:trPr>
        <w:tc>
          <w:tcPr>
            <w:tcW w:w="827" w:type="dxa"/>
          </w:tcPr>
          <w:p w:rsidR="00971139" w:rsidRPr="00BA31A3" w:rsidRDefault="00971139" w:rsidP="00B614B7">
            <w:pPr>
              <w:ind w:left="108"/>
              <w:rPr>
                <w:b/>
                <w:bCs/>
                <w:iCs/>
                <w:color w:val="000000" w:themeColor="text1"/>
              </w:rPr>
            </w:pPr>
            <w:r w:rsidRPr="00BA31A3">
              <w:rPr>
                <w:b/>
                <w:bCs/>
                <w:iCs/>
                <w:color w:val="000000" w:themeColor="text1"/>
              </w:rPr>
              <w:t>53</w:t>
            </w:r>
          </w:p>
        </w:tc>
        <w:tc>
          <w:tcPr>
            <w:tcW w:w="3137" w:type="dxa"/>
          </w:tcPr>
          <w:p w:rsidR="00971139" w:rsidRPr="00BA31A3" w:rsidRDefault="00971139" w:rsidP="00B614B7">
            <w:pPr>
              <w:rPr>
                <w:b/>
                <w:bCs/>
                <w:iCs/>
                <w:color w:val="000000" w:themeColor="text1"/>
              </w:rPr>
            </w:pPr>
            <w:r w:rsidRPr="00BA31A3">
              <w:rPr>
                <w:b/>
                <w:bCs/>
                <w:iCs/>
                <w:color w:val="000000" w:themeColor="text1"/>
              </w:rPr>
              <w:t>Toner za štampača  canon IR 1600</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55"/>
        </w:trPr>
        <w:tc>
          <w:tcPr>
            <w:tcW w:w="827" w:type="dxa"/>
          </w:tcPr>
          <w:p w:rsidR="00971139" w:rsidRPr="00BA31A3" w:rsidRDefault="00971139" w:rsidP="00B614B7">
            <w:pPr>
              <w:ind w:left="108"/>
              <w:rPr>
                <w:b/>
                <w:bCs/>
                <w:iCs/>
                <w:color w:val="000000" w:themeColor="text1"/>
              </w:rPr>
            </w:pPr>
            <w:r w:rsidRPr="00BA31A3">
              <w:rPr>
                <w:b/>
                <w:bCs/>
                <w:iCs/>
                <w:color w:val="000000" w:themeColor="text1"/>
              </w:rPr>
              <w:t>54</w:t>
            </w:r>
          </w:p>
        </w:tc>
        <w:tc>
          <w:tcPr>
            <w:tcW w:w="3137" w:type="dxa"/>
          </w:tcPr>
          <w:p w:rsidR="00971139" w:rsidRPr="00BA31A3" w:rsidRDefault="00971139" w:rsidP="00B614B7">
            <w:pPr>
              <w:rPr>
                <w:b/>
                <w:bCs/>
                <w:iCs/>
                <w:color w:val="000000" w:themeColor="text1"/>
              </w:rPr>
            </w:pPr>
            <w:r w:rsidRPr="00BA31A3">
              <w:rPr>
                <w:b/>
                <w:bCs/>
                <w:iCs/>
                <w:color w:val="000000" w:themeColor="text1"/>
              </w:rPr>
              <w:t>Raspored časova</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40"/>
        </w:trPr>
        <w:tc>
          <w:tcPr>
            <w:tcW w:w="827" w:type="dxa"/>
          </w:tcPr>
          <w:p w:rsidR="00971139" w:rsidRPr="00BA31A3" w:rsidRDefault="00971139" w:rsidP="00B614B7">
            <w:pPr>
              <w:ind w:left="108"/>
              <w:rPr>
                <w:b/>
                <w:bCs/>
                <w:iCs/>
                <w:color w:val="000000" w:themeColor="text1"/>
              </w:rPr>
            </w:pPr>
            <w:r w:rsidRPr="00BA31A3">
              <w:rPr>
                <w:b/>
                <w:bCs/>
                <w:iCs/>
                <w:color w:val="000000" w:themeColor="text1"/>
              </w:rPr>
              <w:t>55</w:t>
            </w:r>
          </w:p>
        </w:tc>
        <w:tc>
          <w:tcPr>
            <w:tcW w:w="3137" w:type="dxa"/>
          </w:tcPr>
          <w:p w:rsidR="00971139" w:rsidRPr="00BA31A3" w:rsidRDefault="00971139" w:rsidP="00B614B7">
            <w:pPr>
              <w:rPr>
                <w:b/>
                <w:bCs/>
                <w:iCs/>
                <w:color w:val="000000" w:themeColor="text1"/>
              </w:rPr>
            </w:pPr>
            <w:r w:rsidRPr="00BA31A3">
              <w:rPr>
                <w:b/>
                <w:bCs/>
                <w:iCs/>
                <w:color w:val="000000" w:themeColor="text1"/>
              </w:rPr>
              <w:t>Knjiga dežurstva  nastavnika</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25"/>
        </w:trPr>
        <w:tc>
          <w:tcPr>
            <w:tcW w:w="827" w:type="dxa"/>
          </w:tcPr>
          <w:p w:rsidR="00971139" w:rsidRPr="00BA31A3" w:rsidRDefault="00971139" w:rsidP="00B614B7">
            <w:pPr>
              <w:ind w:left="108"/>
              <w:rPr>
                <w:b/>
                <w:bCs/>
                <w:iCs/>
                <w:color w:val="000000" w:themeColor="text1"/>
              </w:rPr>
            </w:pPr>
            <w:r w:rsidRPr="00BA31A3">
              <w:rPr>
                <w:b/>
                <w:bCs/>
                <w:iCs/>
                <w:color w:val="000000" w:themeColor="text1"/>
              </w:rPr>
              <w:t>56</w:t>
            </w:r>
          </w:p>
        </w:tc>
        <w:tc>
          <w:tcPr>
            <w:tcW w:w="3137" w:type="dxa"/>
          </w:tcPr>
          <w:p w:rsidR="00971139" w:rsidRPr="00BA31A3" w:rsidRDefault="00971139" w:rsidP="00B614B7">
            <w:pPr>
              <w:rPr>
                <w:b/>
                <w:bCs/>
                <w:iCs/>
                <w:color w:val="000000" w:themeColor="text1"/>
              </w:rPr>
            </w:pPr>
            <w:r w:rsidRPr="00BA31A3">
              <w:rPr>
                <w:b/>
                <w:bCs/>
                <w:iCs/>
                <w:color w:val="000000" w:themeColor="text1"/>
              </w:rPr>
              <w:t>Matične knjige učenika  za prvi ciklus-sporlani tabak</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195"/>
        </w:trPr>
        <w:tc>
          <w:tcPr>
            <w:tcW w:w="827" w:type="dxa"/>
          </w:tcPr>
          <w:p w:rsidR="00971139" w:rsidRPr="00BA31A3" w:rsidRDefault="00971139" w:rsidP="00B614B7">
            <w:pPr>
              <w:ind w:left="108"/>
              <w:rPr>
                <w:b/>
                <w:bCs/>
                <w:iCs/>
                <w:color w:val="000000" w:themeColor="text1"/>
              </w:rPr>
            </w:pPr>
            <w:r w:rsidRPr="00BA31A3">
              <w:rPr>
                <w:b/>
                <w:bCs/>
                <w:iCs/>
                <w:color w:val="000000" w:themeColor="text1"/>
              </w:rPr>
              <w:t>57</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Matičbne knjige učenika za prvi ciklus –unutrašnji tabak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729"/>
        </w:trPr>
        <w:tc>
          <w:tcPr>
            <w:tcW w:w="827" w:type="dxa"/>
          </w:tcPr>
          <w:p w:rsidR="00971139" w:rsidRPr="00BA31A3" w:rsidRDefault="00971139" w:rsidP="00B614B7">
            <w:pPr>
              <w:ind w:left="108"/>
              <w:rPr>
                <w:b/>
                <w:bCs/>
                <w:iCs/>
                <w:color w:val="000000" w:themeColor="text1"/>
              </w:rPr>
            </w:pPr>
            <w:r w:rsidRPr="00BA31A3">
              <w:rPr>
                <w:b/>
                <w:bCs/>
                <w:iCs/>
                <w:color w:val="000000" w:themeColor="text1"/>
              </w:rPr>
              <w:t>57.</w:t>
            </w:r>
          </w:p>
        </w:tc>
        <w:tc>
          <w:tcPr>
            <w:tcW w:w="3137" w:type="dxa"/>
          </w:tcPr>
          <w:p w:rsidR="00971139" w:rsidRPr="00BA31A3" w:rsidRDefault="00971139" w:rsidP="00B614B7">
            <w:pPr>
              <w:rPr>
                <w:b/>
                <w:bCs/>
                <w:iCs/>
                <w:color w:val="000000" w:themeColor="text1"/>
              </w:rPr>
            </w:pPr>
            <w:r w:rsidRPr="00BA31A3">
              <w:rPr>
                <w:b/>
                <w:bCs/>
                <w:iCs/>
                <w:color w:val="000000" w:themeColor="text1"/>
              </w:rPr>
              <w:t>Matične knjige učenika za drugi ciklus-unutrašnji tabak</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315"/>
        </w:trPr>
        <w:tc>
          <w:tcPr>
            <w:tcW w:w="827" w:type="dxa"/>
          </w:tcPr>
          <w:p w:rsidR="00971139" w:rsidRPr="00BA31A3" w:rsidRDefault="00971139" w:rsidP="00B614B7">
            <w:pPr>
              <w:ind w:left="108"/>
              <w:rPr>
                <w:b/>
                <w:bCs/>
                <w:iCs/>
                <w:color w:val="000000" w:themeColor="text1"/>
              </w:rPr>
            </w:pPr>
            <w:r w:rsidRPr="00BA31A3">
              <w:rPr>
                <w:b/>
                <w:bCs/>
                <w:iCs/>
                <w:color w:val="000000" w:themeColor="text1"/>
              </w:rPr>
              <w:lastRenderedPageBreak/>
              <w:t>58.</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Matična knjiga učenika za drugi ciklus-spolašni tabak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345"/>
        </w:trPr>
        <w:tc>
          <w:tcPr>
            <w:tcW w:w="827" w:type="dxa"/>
          </w:tcPr>
          <w:p w:rsidR="00971139" w:rsidRPr="00BA31A3" w:rsidRDefault="00971139" w:rsidP="00B614B7">
            <w:pPr>
              <w:ind w:left="108"/>
              <w:rPr>
                <w:b/>
                <w:bCs/>
                <w:iCs/>
                <w:color w:val="000000" w:themeColor="text1"/>
              </w:rPr>
            </w:pPr>
            <w:r w:rsidRPr="00BA31A3">
              <w:rPr>
                <w:b/>
                <w:bCs/>
                <w:iCs/>
                <w:color w:val="000000" w:themeColor="text1"/>
              </w:rPr>
              <w:t>59</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Dnevnik rada nastavnika ostalih oblika rada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324"/>
        </w:trPr>
        <w:tc>
          <w:tcPr>
            <w:tcW w:w="827" w:type="dxa"/>
          </w:tcPr>
          <w:p w:rsidR="00971139" w:rsidRPr="00BA31A3" w:rsidRDefault="00971139" w:rsidP="00B614B7">
            <w:pPr>
              <w:ind w:left="108"/>
              <w:rPr>
                <w:b/>
                <w:bCs/>
                <w:iCs/>
                <w:color w:val="000000" w:themeColor="text1"/>
              </w:rPr>
            </w:pPr>
            <w:r w:rsidRPr="00BA31A3">
              <w:rPr>
                <w:b/>
                <w:bCs/>
                <w:iCs/>
                <w:color w:val="000000" w:themeColor="text1"/>
              </w:rPr>
              <w:t>60</w:t>
            </w:r>
          </w:p>
        </w:tc>
        <w:tc>
          <w:tcPr>
            <w:tcW w:w="3137" w:type="dxa"/>
          </w:tcPr>
          <w:p w:rsidR="00971139" w:rsidRPr="00BA31A3" w:rsidRDefault="00971139" w:rsidP="00B614B7">
            <w:pPr>
              <w:rPr>
                <w:b/>
                <w:bCs/>
                <w:iCs/>
                <w:color w:val="000000" w:themeColor="text1"/>
              </w:rPr>
            </w:pPr>
            <w:r w:rsidRPr="00BA31A3">
              <w:rPr>
                <w:b/>
                <w:bCs/>
                <w:iCs/>
                <w:color w:val="000000" w:themeColor="text1"/>
              </w:rPr>
              <w:t>Lopte za hendbol</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43"/>
        </w:trPr>
        <w:tc>
          <w:tcPr>
            <w:tcW w:w="827" w:type="dxa"/>
          </w:tcPr>
          <w:p w:rsidR="00971139" w:rsidRPr="00BA31A3" w:rsidRDefault="00971139" w:rsidP="00B614B7">
            <w:pPr>
              <w:ind w:left="108"/>
              <w:rPr>
                <w:b/>
                <w:bCs/>
                <w:iCs/>
                <w:color w:val="000000" w:themeColor="text1"/>
              </w:rPr>
            </w:pPr>
            <w:r w:rsidRPr="00BA31A3">
              <w:rPr>
                <w:b/>
                <w:bCs/>
                <w:iCs/>
                <w:color w:val="000000" w:themeColor="text1"/>
              </w:rPr>
              <w:t>61</w:t>
            </w:r>
          </w:p>
        </w:tc>
        <w:tc>
          <w:tcPr>
            <w:tcW w:w="3137" w:type="dxa"/>
          </w:tcPr>
          <w:p w:rsidR="00971139" w:rsidRPr="00BA31A3" w:rsidRDefault="00971139" w:rsidP="00B614B7">
            <w:pPr>
              <w:rPr>
                <w:b/>
                <w:bCs/>
                <w:iCs/>
                <w:color w:val="000000" w:themeColor="text1"/>
              </w:rPr>
            </w:pPr>
            <w:r w:rsidRPr="00BA31A3">
              <w:rPr>
                <w:b/>
                <w:bCs/>
                <w:iCs/>
                <w:color w:val="000000" w:themeColor="text1"/>
              </w:rPr>
              <w:t>Lopte za baskedbol</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180"/>
        </w:trPr>
        <w:tc>
          <w:tcPr>
            <w:tcW w:w="827" w:type="dxa"/>
          </w:tcPr>
          <w:p w:rsidR="00971139" w:rsidRPr="00BA31A3" w:rsidRDefault="00971139" w:rsidP="00B614B7">
            <w:pPr>
              <w:ind w:left="108"/>
              <w:rPr>
                <w:b/>
                <w:bCs/>
                <w:iCs/>
                <w:color w:val="000000" w:themeColor="text1"/>
              </w:rPr>
            </w:pPr>
            <w:r w:rsidRPr="00BA31A3">
              <w:rPr>
                <w:b/>
                <w:bCs/>
                <w:iCs/>
                <w:color w:val="000000" w:themeColor="text1"/>
              </w:rPr>
              <w:t>62</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Lopte za rukomet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360"/>
        </w:trPr>
        <w:tc>
          <w:tcPr>
            <w:tcW w:w="827" w:type="dxa"/>
          </w:tcPr>
          <w:p w:rsidR="00971139" w:rsidRPr="00BA31A3" w:rsidRDefault="00971139" w:rsidP="00B614B7">
            <w:pPr>
              <w:ind w:left="108"/>
              <w:rPr>
                <w:b/>
                <w:bCs/>
                <w:iCs/>
                <w:color w:val="000000" w:themeColor="text1"/>
              </w:rPr>
            </w:pPr>
            <w:r w:rsidRPr="00BA31A3">
              <w:rPr>
                <w:b/>
                <w:bCs/>
                <w:iCs/>
                <w:color w:val="000000" w:themeColor="text1"/>
              </w:rPr>
              <w:t>63</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Metle  začiščenje  obične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70"/>
        </w:trPr>
        <w:tc>
          <w:tcPr>
            <w:tcW w:w="827" w:type="dxa"/>
          </w:tcPr>
          <w:p w:rsidR="00971139" w:rsidRPr="00BA31A3" w:rsidRDefault="00971139" w:rsidP="00B614B7">
            <w:pPr>
              <w:ind w:left="108"/>
              <w:rPr>
                <w:b/>
                <w:bCs/>
                <w:iCs/>
                <w:color w:val="000000" w:themeColor="text1"/>
              </w:rPr>
            </w:pPr>
            <w:r w:rsidRPr="00BA31A3">
              <w:rPr>
                <w:b/>
                <w:bCs/>
                <w:iCs/>
                <w:color w:val="000000" w:themeColor="text1"/>
              </w:rPr>
              <w:t>64</w:t>
            </w:r>
          </w:p>
        </w:tc>
        <w:tc>
          <w:tcPr>
            <w:tcW w:w="3137" w:type="dxa"/>
          </w:tcPr>
          <w:p w:rsidR="00971139" w:rsidRPr="00BA31A3" w:rsidRDefault="00971139" w:rsidP="00B614B7">
            <w:pPr>
              <w:rPr>
                <w:b/>
                <w:bCs/>
                <w:iCs/>
                <w:color w:val="000000" w:themeColor="text1"/>
              </w:rPr>
            </w:pPr>
            <w:r w:rsidRPr="00BA31A3">
              <w:rPr>
                <w:b/>
                <w:bCs/>
                <w:iCs/>
                <w:color w:val="000000" w:themeColor="text1"/>
              </w:rPr>
              <w:t>Metle začiščenje plastične</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315"/>
        </w:trPr>
        <w:tc>
          <w:tcPr>
            <w:tcW w:w="827" w:type="dxa"/>
          </w:tcPr>
          <w:p w:rsidR="00971139" w:rsidRPr="00BA31A3" w:rsidRDefault="00971139" w:rsidP="00B614B7">
            <w:pPr>
              <w:ind w:left="108"/>
              <w:rPr>
                <w:b/>
                <w:bCs/>
                <w:iCs/>
                <w:color w:val="000000" w:themeColor="text1"/>
              </w:rPr>
            </w:pPr>
            <w:r w:rsidRPr="00BA31A3">
              <w:rPr>
                <w:b/>
                <w:bCs/>
                <w:iCs/>
                <w:color w:val="000000" w:themeColor="text1"/>
              </w:rPr>
              <w:t>65</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Plastične korpe  za otpade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363"/>
        </w:trPr>
        <w:tc>
          <w:tcPr>
            <w:tcW w:w="827" w:type="dxa"/>
          </w:tcPr>
          <w:p w:rsidR="00971139" w:rsidRPr="00BA31A3" w:rsidRDefault="00971139" w:rsidP="00B614B7">
            <w:pPr>
              <w:ind w:left="108"/>
              <w:rPr>
                <w:b/>
                <w:bCs/>
                <w:iCs/>
                <w:color w:val="000000" w:themeColor="text1"/>
              </w:rPr>
            </w:pPr>
            <w:r w:rsidRPr="00BA31A3">
              <w:rPr>
                <w:b/>
                <w:bCs/>
                <w:iCs/>
                <w:color w:val="000000" w:themeColor="text1"/>
              </w:rPr>
              <w:t>66</w:t>
            </w:r>
          </w:p>
        </w:tc>
        <w:tc>
          <w:tcPr>
            <w:tcW w:w="3137" w:type="dxa"/>
          </w:tcPr>
          <w:p w:rsidR="00971139" w:rsidRPr="00BA31A3" w:rsidRDefault="00971139" w:rsidP="00B614B7">
            <w:pPr>
              <w:rPr>
                <w:b/>
                <w:bCs/>
                <w:iCs/>
                <w:color w:val="000000" w:themeColor="text1"/>
              </w:rPr>
            </w:pPr>
            <w:r w:rsidRPr="00BA31A3">
              <w:rPr>
                <w:b/>
                <w:bCs/>
                <w:iCs/>
                <w:color w:val="000000" w:themeColor="text1"/>
              </w:rPr>
              <w:t>Papis 80 gr. A3</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70"/>
        </w:trPr>
        <w:tc>
          <w:tcPr>
            <w:tcW w:w="827" w:type="dxa"/>
          </w:tcPr>
          <w:p w:rsidR="00971139" w:rsidRPr="00BA31A3" w:rsidRDefault="00971139" w:rsidP="00B614B7">
            <w:pPr>
              <w:ind w:left="108"/>
              <w:rPr>
                <w:b/>
                <w:bCs/>
                <w:iCs/>
                <w:color w:val="000000" w:themeColor="text1"/>
              </w:rPr>
            </w:pPr>
            <w:r w:rsidRPr="00BA31A3">
              <w:rPr>
                <w:b/>
                <w:bCs/>
                <w:iCs/>
                <w:color w:val="000000" w:themeColor="text1"/>
              </w:rPr>
              <w:t>67</w:t>
            </w:r>
          </w:p>
        </w:tc>
        <w:tc>
          <w:tcPr>
            <w:tcW w:w="3137" w:type="dxa"/>
          </w:tcPr>
          <w:p w:rsidR="00971139" w:rsidRPr="00BA31A3" w:rsidRDefault="00971139" w:rsidP="00B614B7">
            <w:pPr>
              <w:rPr>
                <w:b/>
                <w:bCs/>
                <w:iCs/>
                <w:color w:val="000000" w:themeColor="text1"/>
              </w:rPr>
            </w:pPr>
            <w:r w:rsidRPr="00BA31A3">
              <w:rPr>
                <w:b/>
                <w:bCs/>
                <w:iCs/>
                <w:color w:val="000000" w:themeColor="text1"/>
              </w:rPr>
              <w:t>Toner  HP laserjet PRO MFP M 125 A</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76"/>
        </w:trPr>
        <w:tc>
          <w:tcPr>
            <w:tcW w:w="827" w:type="dxa"/>
          </w:tcPr>
          <w:p w:rsidR="00971139" w:rsidRPr="00BA31A3" w:rsidRDefault="00971139" w:rsidP="00B614B7">
            <w:pPr>
              <w:ind w:left="108"/>
              <w:rPr>
                <w:b/>
                <w:bCs/>
                <w:iCs/>
                <w:color w:val="000000" w:themeColor="text1"/>
              </w:rPr>
            </w:pPr>
            <w:r w:rsidRPr="00BA31A3">
              <w:rPr>
                <w:b/>
                <w:bCs/>
                <w:iCs/>
                <w:color w:val="000000" w:themeColor="text1"/>
              </w:rPr>
              <w:t>68</w:t>
            </w:r>
          </w:p>
        </w:tc>
        <w:tc>
          <w:tcPr>
            <w:tcW w:w="3137" w:type="dxa"/>
          </w:tcPr>
          <w:p w:rsidR="00971139" w:rsidRPr="00BA31A3" w:rsidRDefault="00971139" w:rsidP="00B614B7">
            <w:pPr>
              <w:rPr>
                <w:b/>
                <w:bCs/>
                <w:iCs/>
                <w:color w:val="000000" w:themeColor="text1"/>
              </w:rPr>
            </w:pPr>
            <w:r w:rsidRPr="00BA31A3">
              <w:rPr>
                <w:b/>
                <w:bCs/>
                <w:iCs/>
                <w:color w:val="000000" w:themeColor="text1"/>
              </w:rPr>
              <w:t>USB –flas memorije  8 gb</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300"/>
        </w:trPr>
        <w:tc>
          <w:tcPr>
            <w:tcW w:w="827" w:type="dxa"/>
          </w:tcPr>
          <w:p w:rsidR="00971139" w:rsidRPr="00BA31A3" w:rsidRDefault="00971139" w:rsidP="00B614B7">
            <w:pPr>
              <w:ind w:left="108"/>
              <w:rPr>
                <w:b/>
                <w:bCs/>
                <w:iCs/>
                <w:color w:val="000000" w:themeColor="text1"/>
              </w:rPr>
            </w:pPr>
            <w:r w:rsidRPr="00BA31A3">
              <w:rPr>
                <w:b/>
                <w:bCs/>
                <w:iCs/>
                <w:color w:val="000000" w:themeColor="text1"/>
              </w:rPr>
              <w:t>69</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Plasti;ne fasikle sa mehaniyam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330"/>
        </w:trPr>
        <w:tc>
          <w:tcPr>
            <w:tcW w:w="827" w:type="dxa"/>
          </w:tcPr>
          <w:p w:rsidR="00971139" w:rsidRPr="00BA31A3" w:rsidRDefault="00971139" w:rsidP="00B614B7">
            <w:pPr>
              <w:ind w:left="108"/>
              <w:rPr>
                <w:b/>
                <w:bCs/>
                <w:iCs/>
                <w:color w:val="000000" w:themeColor="text1"/>
              </w:rPr>
            </w:pPr>
            <w:r w:rsidRPr="00BA31A3">
              <w:rPr>
                <w:b/>
                <w:bCs/>
                <w:iCs/>
                <w:color w:val="000000" w:themeColor="text1"/>
              </w:rPr>
              <w:t>70</w:t>
            </w:r>
          </w:p>
        </w:tc>
        <w:tc>
          <w:tcPr>
            <w:tcW w:w="3137" w:type="dxa"/>
          </w:tcPr>
          <w:p w:rsidR="00971139" w:rsidRPr="00BA31A3" w:rsidRDefault="00971139" w:rsidP="00B614B7">
            <w:pPr>
              <w:rPr>
                <w:b/>
                <w:bCs/>
                <w:iCs/>
                <w:color w:val="000000" w:themeColor="text1"/>
              </w:rPr>
            </w:pPr>
            <w:r w:rsidRPr="00BA31A3">
              <w:rPr>
                <w:b/>
                <w:bCs/>
                <w:iCs/>
                <w:color w:val="000000" w:themeColor="text1"/>
              </w:rPr>
              <w:t>USB –flas memorije 16 gb</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58"/>
        </w:trPr>
        <w:tc>
          <w:tcPr>
            <w:tcW w:w="827" w:type="dxa"/>
          </w:tcPr>
          <w:p w:rsidR="00971139" w:rsidRPr="00BA31A3" w:rsidRDefault="00971139" w:rsidP="00B614B7">
            <w:pPr>
              <w:ind w:left="108"/>
              <w:rPr>
                <w:b/>
                <w:bCs/>
                <w:iCs/>
                <w:color w:val="000000" w:themeColor="text1"/>
              </w:rPr>
            </w:pPr>
            <w:r w:rsidRPr="00BA31A3">
              <w:rPr>
                <w:b/>
                <w:bCs/>
                <w:iCs/>
                <w:color w:val="000000" w:themeColor="text1"/>
              </w:rPr>
              <w:t>71</w:t>
            </w:r>
          </w:p>
        </w:tc>
        <w:tc>
          <w:tcPr>
            <w:tcW w:w="3137" w:type="dxa"/>
          </w:tcPr>
          <w:p w:rsidR="00971139" w:rsidRPr="00BA31A3" w:rsidRDefault="00971139" w:rsidP="00B614B7">
            <w:pPr>
              <w:rPr>
                <w:b/>
                <w:bCs/>
                <w:iCs/>
                <w:color w:val="000000" w:themeColor="text1"/>
              </w:rPr>
            </w:pPr>
            <w:r w:rsidRPr="00BA31A3">
              <w:rPr>
                <w:b/>
                <w:bCs/>
                <w:iCs/>
                <w:color w:val="000000" w:themeColor="text1"/>
              </w:rPr>
              <w:t>CD /dvd 46 gb</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330"/>
        </w:trPr>
        <w:tc>
          <w:tcPr>
            <w:tcW w:w="827" w:type="dxa"/>
          </w:tcPr>
          <w:p w:rsidR="00971139" w:rsidRPr="00BA31A3" w:rsidRDefault="00971139" w:rsidP="00B614B7">
            <w:pPr>
              <w:ind w:left="108"/>
              <w:rPr>
                <w:b/>
                <w:bCs/>
                <w:iCs/>
                <w:color w:val="000000" w:themeColor="text1"/>
              </w:rPr>
            </w:pPr>
            <w:r w:rsidRPr="00BA31A3">
              <w:rPr>
                <w:b/>
                <w:bCs/>
                <w:iCs/>
                <w:color w:val="000000" w:themeColor="text1"/>
              </w:rPr>
              <w:t>72</w:t>
            </w:r>
          </w:p>
        </w:tc>
        <w:tc>
          <w:tcPr>
            <w:tcW w:w="3137" w:type="dxa"/>
          </w:tcPr>
          <w:p w:rsidR="00971139" w:rsidRPr="00BA31A3" w:rsidRDefault="00971139" w:rsidP="00B614B7">
            <w:pPr>
              <w:rPr>
                <w:b/>
                <w:bCs/>
                <w:iCs/>
                <w:color w:val="000000" w:themeColor="text1"/>
              </w:rPr>
            </w:pPr>
            <w:r w:rsidRPr="00BA31A3">
              <w:rPr>
                <w:b/>
                <w:bCs/>
                <w:iCs/>
                <w:color w:val="000000" w:themeColor="text1"/>
              </w:rPr>
              <w:t>CD-r 700 mb</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306"/>
        </w:trPr>
        <w:tc>
          <w:tcPr>
            <w:tcW w:w="827" w:type="dxa"/>
          </w:tcPr>
          <w:p w:rsidR="00971139" w:rsidRPr="00BA31A3" w:rsidRDefault="00971139" w:rsidP="00B614B7">
            <w:pPr>
              <w:ind w:left="108"/>
              <w:rPr>
                <w:b/>
                <w:bCs/>
                <w:iCs/>
                <w:color w:val="000000" w:themeColor="text1"/>
              </w:rPr>
            </w:pPr>
            <w:r w:rsidRPr="00BA31A3">
              <w:rPr>
                <w:b/>
                <w:bCs/>
                <w:iCs/>
                <w:color w:val="000000" w:themeColor="text1"/>
              </w:rPr>
              <w:t>73</w:t>
            </w:r>
          </w:p>
        </w:tc>
        <w:tc>
          <w:tcPr>
            <w:tcW w:w="3137" w:type="dxa"/>
          </w:tcPr>
          <w:p w:rsidR="00971139" w:rsidRPr="00BA31A3" w:rsidRDefault="00971139" w:rsidP="00B614B7">
            <w:pPr>
              <w:rPr>
                <w:b/>
                <w:bCs/>
                <w:iCs/>
                <w:color w:val="000000" w:themeColor="text1"/>
                <w:lang w:val="sr-Latn-CS"/>
              </w:rPr>
            </w:pPr>
            <w:r w:rsidRPr="00BA31A3">
              <w:rPr>
                <w:b/>
                <w:bCs/>
                <w:iCs/>
                <w:color w:val="000000" w:themeColor="text1"/>
              </w:rPr>
              <w:t>Svedo</w:t>
            </w:r>
            <w:r w:rsidRPr="00BA31A3">
              <w:rPr>
                <w:b/>
                <w:bCs/>
                <w:iCs/>
                <w:color w:val="000000" w:themeColor="text1"/>
                <w:lang w:val="sr-Latn-CS"/>
              </w:rPr>
              <w:t xml:space="preserve">čanstvo  16 a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25"/>
        </w:trPr>
        <w:tc>
          <w:tcPr>
            <w:tcW w:w="827" w:type="dxa"/>
          </w:tcPr>
          <w:p w:rsidR="00971139" w:rsidRPr="00BA31A3" w:rsidRDefault="00971139" w:rsidP="00B614B7">
            <w:pPr>
              <w:ind w:left="108"/>
              <w:rPr>
                <w:b/>
                <w:bCs/>
                <w:iCs/>
                <w:color w:val="000000" w:themeColor="text1"/>
              </w:rPr>
            </w:pPr>
            <w:r w:rsidRPr="00BA31A3">
              <w:rPr>
                <w:b/>
                <w:bCs/>
                <w:iCs/>
                <w:color w:val="000000" w:themeColor="text1"/>
              </w:rPr>
              <w:t>74</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Svedočanstvo 15 a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25"/>
        </w:trPr>
        <w:tc>
          <w:tcPr>
            <w:tcW w:w="827" w:type="dxa"/>
          </w:tcPr>
          <w:p w:rsidR="00971139" w:rsidRPr="00BA31A3" w:rsidRDefault="00971139" w:rsidP="00B614B7">
            <w:pPr>
              <w:ind w:left="108"/>
              <w:rPr>
                <w:b/>
                <w:bCs/>
                <w:iCs/>
                <w:color w:val="000000" w:themeColor="text1"/>
              </w:rPr>
            </w:pPr>
            <w:r w:rsidRPr="00BA31A3">
              <w:rPr>
                <w:b/>
                <w:bCs/>
                <w:iCs/>
                <w:color w:val="000000" w:themeColor="text1"/>
              </w:rPr>
              <w:t>75</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Dnevnik za kombinovano odeljenja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70"/>
        </w:trPr>
        <w:tc>
          <w:tcPr>
            <w:tcW w:w="827" w:type="dxa"/>
          </w:tcPr>
          <w:p w:rsidR="00971139" w:rsidRPr="00BA31A3" w:rsidRDefault="00971139" w:rsidP="00B614B7">
            <w:pPr>
              <w:ind w:left="108"/>
              <w:rPr>
                <w:b/>
                <w:bCs/>
                <w:iCs/>
                <w:color w:val="000000" w:themeColor="text1"/>
              </w:rPr>
            </w:pPr>
            <w:r w:rsidRPr="00BA31A3">
              <w:rPr>
                <w:b/>
                <w:bCs/>
                <w:iCs/>
                <w:color w:val="000000" w:themeColor="text1"/>
              </w:rPr>
              <w:t>76</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Prevodnice  učenika za I ciklus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25"/>
        </w:trPr>
        <w:tc>
          <w:tcPr>
            <w:tcW w:w="827" w:type="dxa"/>
          </w:tcPr>
          <w:p w:rsidR="00971139" w:rsidRPr="00BA31A3" w:rsidRDefault="00971139" w:rsidP="00B614B7">
            <w:pPr>
              <w:ind w:left="108"/>
              <w:rPr>
                <w:b/>
                <w:bCs/>
                <w:iCs/>
                <w:color w:val="000000" w:themeColor="text1"/>
              </w:rPr>
            </w:pPr>
            <w:r w:rsidRPr="00BA31A3">
              <w:rPr>
                <w:b/>
                <w:bCs/>
                <w:iCs/>
                <w:color w:val="000000" w:themeColor="text1"/>
              </w:rPr>
              <w:t>77</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Prevodnice učenika za II ciklus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321"/>
        </w:trPr>
        <w:tc>
          <w:tcPr>
            <w:tcW w:w="827" w:type="dxa"/>
          </w:tcPr>
          <w:p w:rsidR="00971139" w:rsidRPr="00BA31A3" w:rsidRDefault="00971139" w:rsidP="00B614B7">
            <w:pPr>
              <w:ind w:left="108"/>
              <w:rPr>
                <w:b/>
                <w:bCs/>
                <w:iCs/>
                <w:color w:val="000000" w:themeColor="text1"/>
              </w:rPr>
            </w:pPr>
            <w:r w:rsidRPr="00BA31A3">
              <w:rPr>
                <w:b/>
                <w:bCs/>
                <w:iCs/>
                <w:color w:val="000000" w:themeColor="text1"/>
              </w:rPr>
              <w:t>78</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Dnevnik ostalih oblika rada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330"/>
        </w:trPr>
        <w:tc>
          <w:tcPr>
            <w:tcW w:w="827" w:type="dxa"/>
          </w:tcPr>
          <w:p w:rsidR="00971139" w:rsidRPr="00BA31A3" w:rsidRDefault="00971139" w:rsidP="00B614B7">
            <w:pPr>
              <w:ind w:left="108"/>
              <w:rPr>
                <w:b/>
                <w:bCs/>
                <w:iCs/>
                <w:color w:val="000000" w:themeColor="text1"/>
              </w:rPr>
            </w:pPr>
            <w:r w:rsidRPr="00BA31A3">
              <w:rPr>
                <w:b/>
                <w:bCs/>
                <w:iCs/>
                <w:color w:val="000000" w:themeColor="text1"/>
              </w:rPr>
              <w:t>79</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Gumice obične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79"/>
        </w:trPr>
        <w:tc>
          <w:tcPr>
            <w:tcW w:w="827" w:type="dxa"/>
          </w:tcPr>
          <w:p w:rsidR="00971139" w:rsidRPr="00BA31A3" w:rsidRDefault="00971139" w:rsidP="00B614B7">
            <w:pPr>
              <w:ind w:left="108"/>
              <w:rPr>
                <w:b/>
                <w:bCs/>
                <w:iCs/>
                <w:color w:val="000000" w:themeColor="text1"/>
              </w:rPr>
            </w:pPr>
            <w:r w:rsidRPr="00BA31A3">
              <w:rPr>
                <w:b/>
                <w:bCs/>
                <w:iCs/>
                <w:color w:val="000000" w:themeColor="text1"/>
              </w:rPr>
              <w:t>80</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Korektor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73"/>
        </w:trPr>
        <w:tc>
          <w:tcPr>
            <w:tcW w:w="827" w:type="dxa"/>
          </w:tcPr>
          <w:p w:rsidR="00971139" w:rsidRPr="00BA31A3" w:rsidRDefault="00971139" w:rsidP="00B614B7">
            <w:pPr>
              <w:ind w:left="108"/>
              <w:rPr>
                <w:b/>
                <w:bCs/>
                <w:iCs/>
                <w:color w:val="000000" w:themeColor="text1"/>
              </w:rPr>
            </w:pPr>
            <w:r w:rsidRPr="00BA31A3">
              <w:rPr>
                <w:b/>
                <w:bCs/>
                <w:iCs/>
                <w:color w:val="000000" w:themeColor="text1"/>
              </w:rPr>
              <w:t>81</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Selotejp traka manje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70"/>
        </w:trPr>
        <w:tc>
          <w:tcPr>
            <w:tcW w:w="827" w:type="dxa"/>
          </w:tcPr>
          <w:p w:rsidR="00971139" w:rsidRPr="00BA31A3" w:rsidRDefault="00971139" w:rsidP="00B614B7">
            <w:pPr>
              <w:ind w:left="108"/>
              <w:rPr>
                <w:b/>
                <w:bCs/>
                <w:iCs/>
                <w:color w:val="000000" w:themeColor="text1"/>
              </w:rPr>
            </w:pPr>
            <w:r w:rsidRPr="00BA31A3">
              <w:rPr>
                <w:b/>
                <w:bCs/>
                <w:iCs/>
                <w:color w:val="000000" w:themeColor="text1"/>
              </w:rPr>
              <w:t>82</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Selotejp traka srednja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300"/>
        </w:trPr>
        <w:tc>
          <w:tcPr>
            <w:tcW w:w="827" w:type="dxa"/>
          </w:tcPr>
          <w:p w:rsidR="00971139" w:rsidRPr="00BA31A3" w:rsidRDefault="00971139" w:rsidP="00B614B7">
            <w:pPr>
              <w:ind w:left="108"/>
              <w:rPr>
                <w:b/>
                <w:bCs/>
                <w:iCs/>
                <w:color w:val="000000" w:themeColor="text1"/>
              </w:rPr>
            </w:pPr>
            <w:r w:rsidRPr="00BA31A3">
              <w:rPr>
                <w:b/>
                <w:bCs/>
                <w:iCs/>
                <w:color w:val="000000" w:themeColor="text1"/>
              </w:rPr>
              <w:t>8</w:t>
            </w:r>
            <w:r w:rsidR="00935219" w:rsidRPr="00BA31A3">
              <w:rPr>
                <w:b/>
                <w:bCs/>
                <w:iCs/>
                <w:color w:val="000000" w:themeColor="text1"/>
              </w:rPr>
              <w:t>3</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Selotejp traka veća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70"/>
        </w:trPr>
        <w:tc>
          <w:tcPr>
            <w:tcW w:w="827" w:type="dxa"/>
          </w:tcPr>
          <w:p w:rsidR="00971139" w:rsidRPr="00BA31A3" w:rsidRDefault="00971139" w:rsidP="00B614B7">
            <w:pPr>
              <w:ind w:left="108"/>
              <w:rPr>
                <w:b/>
                <w:bCs/>
                <w:iCs/>
                <w:color w:val="000000" w:themeColor="text1"/>
              </w:rPr>
            </w:pPr>
            <w:r w:rsidRPr="00BA31A3">
              <w:rPr>
                <w:b/>
                <w:bCs/>
                <w:iCs/>
                <w:color w:val="000000" w:themeColor="text1"/>
              </w:rPr>
              <w:t>8</w:t>
            </w:r>
            <w:r w:rsidR="00935219" w:rsidRPr="00BA31A3">
              <w:rPr>
                <w:b/>
                <w:bCs/>
                <w:iCs/>
                <w:color w:val="000000" w:themeColor="text1"/>
              </w:rPr>
              <w:t>4</w:t>
            </w:r>
          </w:p>
        </w:tc>
        <w:tc>
          <w:tcPr>
            <w:tcW w:w="3137" w:type="dxa"/>
          </w:tcPr>
          <w:p w:rsidR="00971139" w:rsidRPr="00BA31A3" w:rsidRDefault="00971139" w:rsidP="00B614B7">
            <w:pPr>
              <w:rPr>
                <w:b/>
                <w:bCs/>
                <w:iCs/>
                <w:color w:val="000000" w:themeColor="text1"/>
              </w:rPr>
            </w:pPr>
            <w:r w:rsidRPr="00BA31A3">
              <w:rPr>
                <w:b/>
                <w:bCs/>
                <w:iCs/>
                <w:color w:val="000000" w:themeColor="text1"/>
              </w:rPr>
              <w:t xml:space="preserve">Tuš za pečat </w:t>
            </w:r>
          </w:p>
        </w:tc>
        <w:tc>
          <w:tcPr>
            <w:tcW w:w="842" w:type="dxa"/>
            <w:gridSpan w:val="2"/>
          </w:tcPr>
          <w:p w:rsidR="00971139" w:rsidRPr="00BA31A3" w:rsidRDefault="00971139" w:rsidP="00B614B7">
            <w:pPr>
              <w:ind w:left="108"/>
              <w:rPr>
                <w:b/>
                <w:bCs/>
                <w:iCs/>
                <w:color w:val="000000" w:themeColor="text1"/>
              </w:rPr>
            </w:pPr>
            <w:r w:rsidRPr="00BA31A3">
              <w:rPr>
                <w:b/>
                <w:bCs/>
                <w:iCs/>
                <w:color w:val="000000" w:themeColor="text1"/>
              </w:rPr>
              <w:t>kom</w:t>
            </w:r>
          </w:p>
        </w:tc>
        <w:tc>
          <w:tcPr>
            <w:tcW w:w="1349" w:type="dxa"/>
          </w:tcPr>
          <w:p w:rsidR="00971139" w:rsidRPr="00BA31A3" w:rsidRDefault="00971139" w:rsidP="00B614B7">
            <w:pPr>
              <w:ind w:left="108"/>
              <w:rPr>
                <w:b/>
                <w:bCs/>
                <w:iCs/>
                <w:color w:val="000000" w:themeColor="text1"/>
              </w:rPr>
            </w:pPr>
            <w:r w:rsidRPr="00BA31A3">
              <w:rPr>
                <w:b/>
                <w:bCs/>
                <w:iCs/>
                <w:color w:val="000000" w:themeColor="text1"/>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49"/>
        </w:trPr>
        <w:tc>
          <w:tcPr>
            <w:tcW w:w="827" w:type="dxa"/>
          </w:tcPr>
          <w:p w:rsidR="00971139" w:rsidRPr="00BA31A3" w:rsidRDefault="00F17E1E" w:rsidP="00B614B7">
            <w:pPr>
              <w:ind w:left="108"/>
              <w:rPr>
                <w:b/>
                <w:bCs/>
                <w:iCs/>
                <w:color w:val="000000" w:themeColor="text1"/>
              </w:rPr>
            </w:pPr>
            <w:r>
              <w:rPr>
                <w:b/>
                <w:bCs/>
                <w:iCs/>
                <w:color w:val="000000" w:themeColor="text1"/>
              </w:rPr>
              <w:t>85</w:t>
            </w:r>
          </w:p>
        </w:tc>
        <w:tc>
          <w:tcPr>
            <w:tcW w:w="3137" w:type="dxa"/>
          </w:tcPr>
          <w:p w:rsidR="00971139" w:rsidRPr="00BA31A3" w:rsidRDefault="00F17E1E" w:rsidP="00B614B7">
            <w:pPr>
              <w:rPr>
                <w:b/>
                <w:bCs/>
                <w:iCs/>
                <w:color w:val="000000" w:themeColor="text1"/>
              </w:rPr>
            </w:pPr>
            <w:r>
              <w:rPr>
                <w:b/>
                <w:bCs/>
                <w:iCs/>
                <w:color w:val="000000" w:themeColor="text1"/>
              </w:rPr>
              <w:t>Ukoričenje matič.knjige</w:t>
            </w:r>
          </w:p>
        </w:tc>
        <w:tc>
          <w:tcPr>
            <w:tcW w:w="842" w:type="dxa"/>
            <w:gridSpan w:val="2"/>
          </w:tcPr>
          <w:p w:rsidR="00971139" w:rsidRPr="00BA31A3" w:rsidRDefault="00F17E1E" w:rsidP="00BA31A3">
            <w:pPr>
              <w:rPr>
                <w:b/>
                <w:bCs/>
                <w:iCs/>
                <w:color w:val="000000" w:themeColor="text1"/>
              </w:rPr>
            </w:pPr>
            <w:r>
              <w:rPr>
                <w:b/>
                <w:bCs/>
                <w:iCs/>
                <w:color w:val="000000" w:themeColor="text1"/>
              </w:rPr>
              <w:t xml:space="preserve"> Kom </w:t>
            </w:r>
          </w:p>
        </w:tc>
        <w:tc>
          <w:tcPr>
            <w:tcW w:w="1349" w:type="dxa"/>
          </w:tcPr>
          <w:p w:rsidR="00971139" w:rsidRPr="00BA31A3" w:rsidRDefault="00F17E1E" w:rsidP="00B614B7">
            <w:pPr>
              <w:ind w:left="108"/>
              <w:rPr>
                <w:b/>
                <w:bCs/>
                <w:iCs/>
                <w:color w:val="000000" w:themeColor="text1"/>
                <w:lang w:val="sr-Latn-CS"/>
              </w:rPr>
            </w:pPr>
            <w:r>
              <w:rPr>
                <w:b/>
                <w:bCs/>
                <w:iCs/>
                <w:color w:val="000000" w:themeColor="text1"/>
                <w:lang w:val="sr-Latn-CS"/>
              </w:rPr>
              <w:t>1</w:t>
            </w: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40"/>
        </w:trPr>
        <w:tc>
          <w:tcPr>
            <w:tcW w:w="827" w:type="dxa"/>
          </w:tcPr>
          <w:p w:rsidR="00971139" w:rsidRPr="00BA31A3" w:rsidRDefault="00971139" w:rsidP="00B614B7">
            <w:pPr>
              <w:ind w:left="108"/>
              <w:rPr>
                <w:b/>
                <w:bCs/>
                <w:iCs/>
                <w:color w:val="000000" w:themeColor="text1"/>
              </w:rPr>
            </w:pPr>
          </w:p>
        </w:tc>
        <w:tc>
          <w:tcPr>
            <w:tcW w:w="3137" w:type="dxa"/>
          </w:tcPr>
          <w:p w:rsidR="00971139" w:rsidRPr="00BA31A3" w:rsidRDefault="00971139" w:rsidP="00B614B7">
            <w:pPr>
              <w:rPr>
                <w:b/>
                <w:bCs/>
                <w:iCs/>
                <w:color w:val="000000" w:themeColor="text1"/>
              </w:rPr>
            </w:pPr>
          </w:p>
        </w:tc>
        <w:tc>
          <w:tcPr>
            <w:tcW w:w="842" w:type="dxa"/>
            <w:gridSpan w:val="2"/>
          </w:tcPr>
          <w:p w:rsidR="00971139" w:rsidRPr="00BA31A3" w:rsidRDefault="00971139" w:rsidP="00B614B7">
            <w:pPr>
              <w:ind w:left="108"/>
              <w:rPr>
                <w:b/>
                <w:bCs/>
                <w:iCs/>
                <w:color w:val="000000" w:themeColor="text1"/>
              </w:rPr>
            </w:pPr>
          </w:p>
        </w:tc>
        <w:tc>
          <w:tcPr>
            <w:tcW w:w="1349" w:type="dxa"/>
          </w:tcPr>
          <w:p w:rsidR="00971139" w:rsidRPr="00BA31A3" w:rsidRDefault="00971139" w:rsidP="00B614B7">
            <w:pPr>
              <w:ind w:left="108"/>
              <w:rPr>
                <w:b/>
                <w:bCs/>
                <w:iCs/>
                <w:color w:val="000000" w:themeColor="text1"/>
              </w:rPr>
            </w:pP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614B7">
        <w:tblPrEx>
          <w:tblLook w:val="0000"/>
        </w:tblPrEx>
        <w:trPr>
          <w:trHeight w:val="225"/>
        </w:trPr>
        <w:tc>
          <w:tcPr>
            <w:tcW w:w="827" w:type="dxa"/>
          </w:tcPr>
          <w:p w:rsidR="00971139" w:rsidRPr="00BA31A3" w:rsidRDefault="00971139" w:rsidP="00B614B7">
            <w:pPr>
              <w:ind w:left="108"/>
              <w:rPr>
                <w:b/>
                <w:bCs/>
                <w:iCs/>
                <w:color w:val="000000" w:themeColor="text1"/>
              </w:rPr>
            </w:pPr>
          </w:p>
        </w:tc>
        <w:tc>
          <w:tcPr>
            <w:tcW w:w="3137" w:type="dxa"/>
          </w:tcPr>
          <w:p w:rsidR="00971139" w:rsidRPr="00BA31A3" w:rsidRDefault="00971139" w:rsidP="00B614B7">
            <w:pPr>
              <w:rPr>
                <w:b/>
                <w:bCs/>
                <w:iCs/>
                <w:color w:val="000000" w:themeColor="text1"/>
              </w:rPr>
            </w:pPr>
          </w:p>
        </w:tc>
        <w:tc>
          <w:tcPr>
            <w:tcW w:w="842" w:type="dxa"/>
            <w:gridSpan w:val="2"/>
          </w:tcPr>
          <w:p w:rsidR="00971139" w:rsidRPr="00BA31A3" w:rsidRDefault="00971139" w:rsidP="00B614B7">
            <w:pPr>
              <w:ind w:left="108"/>
              <w:rPr>
                <w:b/>
                <w:bCs/>
                <w:iCs/>
                <w:color w:val="000000" w:themeColor="text1"/>
              </w:rPr>
            </w:pPr>
          </w:p>
        </w:tc>
        <w:tc>
          <w:tcPr>
            <w:tcW w:w="1349" w:type="dxa"/>
          </w:tcPr>
          <w:p w:rsidR="00971139" w:rsidRPr="00BA31A3" w:rsidRDefault="00971139" w:rsidP="00B614B7">
            <w:pPr>
              <w:ind w:left="108"/>
              <w:rPr>
                <w:b/>
                <w:bCs/>
                <w:iCs/>
                <w:color w:val="000000" w:themeColor="text1"/>
              </w:rPr>
            </w:pPr>
          </w:p>
        </w:tc>
        <w:tc>
          <w:tcPr>
            <w:tcW w:w="1158" w:type="dxa"/>
          </w:tcPr>
          <w:p w:rsidR="00971139" w:rsidRPr="00C310AD" w:rsidRDefault="00971139" w:rsidP="00B614B7">
            <w:pPr>
              <w:ind w:left="108"/>
              <w:rPr>
                <w:b/>
                <w:bCs/>
                <w:iCs/>
                <w:color w:val="FF0000"/>
              </w:rPr>
            </w:pPr>
          </w:p>
        </w:tc>
        <w:tc>
          <w:tcPr>
            <w:tcW w:w="1543" w:type="dxa"/>
          </w:tcPr>
          <w:p w:rsidR="00971139" w:rsidRDefault="00971139" w:rsidP="00B614B7">
            <w:pPr>
              <w:ind w:left="108"/>
              <w:rPr>
                <w:b/>
                <w:bCs/>
                <w:iCs/>
                <w:color w:val="FF0000"/>
              </w:rPr>
            </w:pPr>
          </w:p>
        </w:tc>
      </w:tr>
      <w:tr w:rsidR="00971139" w:rsidTr="00BE2995">
        <w:tblPrEx>
          <w:tblLook w:val="0000"/>
        </w:tblPrEx>
        <w:trPr>
          <w:trHeight w:val="306"/>
        </w:trPr>
        <w:tc>
          <w:tcPr>
            <w:tcW w:w="827" w:type="dxa"/>
          </w:tcPr>
          <w:p w:rsidR="00971139" w:rsidRPr="00BA31A3" w:rsidRDefault="00971139" w:rsidP="00B614B7">
            <w:pPr>
              <w:ind w:left="108"/>
              <w:rPr>
                <w:b/>
                <w:bCs/>
                <w:iCs/>
                <w:color w:val="000000" w:themeColor="text1"/>
              </w:rPr>
            </w:pPr>
          </w:p>
        </w:tc>
        <w:tc>
          <w:tcPr>
            <w:tcW w:w="3137" w:type="dxa"/>
          </w:tcPr>
          <w:p w:rsidR="00971139" w:rsidRPr="00BA31A3" w:rsidRDefault="00971139" w:rsidP="00B614B7">
            <w:pPr>
              <w:rPr>
                <w:b/>
                <w:bCs/>
                <w:iCs/>
                <w:color w:val="000000" w:themeColor="text1"/>
              </w:rPr>
            </w:pPr>
          </w:p>
        </w:tc>
        <w:tc>
          <w:tcPr>
            <w:tcW w:w="842" w:type="dxa"/>
            <w:gridSpan w:val="2"/>
          </w:tcPr>
          <w:p w:rsidR="00971139" w:rsidRPr="00BA31A3" w:rsidRDefault="00971139" w:rsidP="00B614B7">
            <w:pPr>
              <w:ind w:left="108"/>
              <w:rPr>
                <w:b/>
                <w:bCs/>
                <w:iCs/>
                <w:color w:val="000000" w:themeColor="text1"/>
              </w:rPr>
            </w:pPr>
          </w:p>
        </w:tc>
        <w:tc>
          <w:tcPr>
            <w:tcW w:w="1349" w:type="dxa"/>
          </w:tcPr>
          <w:p w:rsidR="00971139" w:rsidRPr="00BA31A3" w:rsidRDefault="00971139" w:rsidP="00B614B7">
            <w:pPr>
              <w:ind w:left="108"/>
              <w:rPr>
                <w:b/>
                <w:bCs/>
                <w:iCs/>
                <w:color w:val="000000" w:themeColor="text1"/>
              </w:rPr>
            </w:pPr>
          </w:p>
        </w:tc>
        <w:tc>
          <w:tcPr>
            <w:tcW w:w="1158" w:type="dxa"/>
          </w:tcPr>
          <w:p w:rsidR="00971139" w:rsidRPr="00C310AD" w:rsidRDefault="00971139" w:rsidP="00B614B7">
            <w:pPr>
              <w:ind w:left="108"/>
              <w:rPr>
                <w:b/>
                <w:bCs/>
                <w:iCs/>
                <w:color w:val="FF0000"/>
              </w:rPr>
            </w:pPr>
          </w:p>
        </w:tc>
        <w:tc>
          <w:tcPr>
            <w:tcW w:w="1543" w:type="dxa"/>
          </w:tcPr>
          <w:p w:rsidR="00BE2995" w:rsidRDefault="00BE2995" w:rsidP="00B614B7">
            <w:pPr>
              <w:ind w:left="108"/>
              <w:rPr>
                <w:b/>
                <w:bCs/>
                <w:iCs/>
                <w:color w:val="FF0000"/>
              </w:rPr>
            </w:pPr>
          </w:p>
        </w:tc>
      </w:tr>
      <w:tr w:rsidR="00BE2995" w:rsidTr="00BE2995">
        <w:tblPrEx>
          <w:tblLook w:val="0000"/>
        </w:tblPrEx>
        <w:trPr>
          <w:trHeight w:val="270"/>
        </w:trPr>
        <w:tc>
          <w:tcPr>
            <w:tcW w:w="827" w:type="dxa"/>
          </w:tcPr>
          <w:p w:rsidR="00BE2995" w:rsidRPr="00BA31A3" w:rsidRDefault="00BE2995" w:rsidP="00B614B7">
            <w:pPr>
              <w:ind w:left="108"/>
              <w:rPr>
                <w:b/>
                <w:bCs/>
                <w:iCs/>
                <w:color w:val="000000" w:themeColor="text1"/>
              </w:rPr>
            </w:pPr>
          </w:p>
        </w:tc>
        <w:tc>
          <w:tcPr>
            <w:tcW w:w="3137" w:type="dxa"/>
          </w:tcPr>
          <w:p w:rsidR="00BE2995" w:rsidRPr="00BA31A3" w:rsidRDefault="00BE2995" w:rsidP="00B614B7">
            <w:pPr>
              <w:rPr>
                <w:b/>
                <w:bCs/>
                <w:iCs/>
                <w:color w:val="000000" w:themeColor="text1"/>
              </w:rPr>
            </w:pPr>
          </w:p>
        </w:tc>
        <w:tc>
          <w:tcPr>
            <w:tcW w:w="842" w:type="dxa"/>
            <w:gridSpan w:val="2"/>
          </w:tcPr>
          <w:p w:rsidR="00BE2995" w:rsidRPr="00BA31A3" w:rsidRDefault="00BE2995" w:rsidP="00B614B7">
            <w:pPr>
              <w:ind w:left="108"/>
              <w:rPr>
                <w:b/>
                <w:bCs/>
                <w:iCs/>
                <w:color w:val="000000" w:themeColor="text1"/>
              </w:rPr>
            </w:pPr>
          </w:p>
        </w:tc>
        <w:tc>
          <w:tcPr>
            <w:tcW w:w="1349" w:type="dxa"/>
          </w:tcPr>
          <w:p w:rsidR="00BE2995" w:rsidRPr="00BA31A3" w:rsidRDefault="00BE2995" w:rsidP="00B614B7">
            <w:pPr>
              <w:ind w:left="108"/>
              <w:rPr>
                <w:b/>
                <w:bCs/>
                <w:iCs/>
                <w:color w:val="000000" w:themeColor="text1"/>
              </w:rPr>
            </w:pPr>
          </w:p>
        </w:tc>
        <w:tc>
          <w:tcPr>
            <w:tcW w:w="1158" w:type="dxa"/>
          </w:tcPr>
          <w:p w:rsidR="00BE2995" w:rsidRPr="00C310AD" w:rsidRDefault="00BE2995" w:rsidP="00B614B7">
            <w:pPr>
              <w:ind w:left="108"/>
              <w:rPr>
                <w:b/>
                <w:bCs/>
                <w:iCs/>
                <w:color w:val="FF0000"/>
              </w:rPr>
            </w:pPr>
          </w:p>
        </w:tc>
        <w:tc>
          <w:tcPr>
            <w:tcW w:w="1543" w:type="dxa"/>
          </w:tcPr>
          <w:p w:rsidR="00BE2995" w:rsidRDefault="00BE2995" w:rsidP="00B614B7">
            <w:pPr>
              <w:ind w:left="108"/>
              <w:rPr>
                <w:b/>
                <w:bCs/>
                <w:iCs/>
                <w:color w:val="FF0000"/>
              </w:rPr>
            </w:pPr>
          </w:p>
        </w:tc>
      </w:tr>
      <w:tr w:rsidR="00BE2995" w:rsidTr="00BE2995">
        <w:tblPrEx>
          <w:tblLook w:val="0000"/>
        </w:tblPrEx>
        <w:trPr>
          <w:trHeight w:val="264"/>
        </w:trPr>
        <w:tc>
          <w:tcPr>
            <w:tcW w:w="827" w:type="dxa"/>
          </w:tcPr>
          <w:p w:rsidR="00BE2995" w:rsidRPr="00BA31A3" w:rsidRDefault="00BE2995" w:rsidP="00B614B7">
            <w:pPr>
              <w:ind w:left="108"/>
              <w:rPr>
                <w:b/>
                <w:bCs/>
                <w:iCs/>
                <w:color w:val="000000" w:themeColor="text1"/>
              </w:rPr>
            </w:pPr>
          </w:p>
        </w:tc>
        <w:tc>
          <w:tcPr>
            <w:tcW w:w="3137" w:type="dxa"/>
          </w:tcPr>
          <w:p w:rsidR="00BE2995" w:rsidRPr="00BA31A3" w:rsidRDefault="00BE2995" w:rsidP="00B614B7">
            <w:pPr>
              <w:rPr>
                <w:b/>
                <w:bCs/>
                <w:iCs/>
                <w:color w:val="000000" w:themeColor="text1"/>
              </w:rPr>
            </w:pPr>
          </w:p>
        </w:tc>
        <w:tc>
          <w:tcPr>
            <w:tcW w:w="842" w:type="dxa"/>
            <w:gridSpan w:val="2"/>
          </w:tcPr>
          <w:p w:rsidR="00BE2995" w:rsidRPr="00BA31A3" w:rsidRDefault="00BE2995" w:rsidP="00B614B7">
            <w:pPr>
              <w:ind w:left="108"/>
              <w:rPr>
                <w:b/>
                <w:bCs/>
                <w:iCs/>
                <w:color w:val="000000" w:themeColor="text1"/>
              </w:rPr>
            </w:pPr>
          </w:p>
        </w:tc>
        <w:tc>
          <w:tcPr>
            <w:tcW w:w="1349" w:type="dxa"/>
          </w:tcPr>
          <w:p w:rsidR="00BE2995" w:rsidRPr="00BA31A3" w:rsidRDefault="00BE2995" w:rsidP="00B614B7">
            <w:pPr>
              <w:ind w:left="108"/>
              <w:rPr>
                <w:b/>
                <w:bCs/>
                <w:iCs/>
                <w:color w:val="000000" w:themeColor="text1"/>
              </w:rPr>
            </w:pPr>
          </w:p>
        </w:tc>
        <w:tc>
          <w:tcPr>
            <w:tcW w:w="1158" w:type="dxa"/>
          </w:tcPr>
          <w:p w:rsidR="00BE2995" w:rsidRPr="00C310AD" w:rsidRDefault="00BE2995" w:rsidP="00B614B7">
            <w:pPr>
              <w:ind w:left="108"/>
              <w:rPr>
                <w:b/>
                <w:bCs/>
                <w:iCs/>
                <w:color w:val="FF0000"/>
              </w:rPr>
            </w:pPr>
          </w:p>
        </w:tc>
        <w:tc>
          <w:tcPr>
            <w:tcW w:w="1543" w:type="dxa"/>
          </w:tcPr>
          <w:p w:rsidR="00BE2995" w:rsidRDefault="00BE2995" w:rsidP="00B614B7">
            <w:pPr>
              <w:ind w:left="108"/>
              <w:rPr>
                <w:b/>
                <w:bCs/>
                <w:iCs/>
                <w:color w:val="FF0000"/>
              </w:rPr>
            </w:pPr>
          </w:p>
        </w:tc>
      </w:tr>
      <w:tr w:rsidR="00BE2995" w:rsidTr="00BE2995">
        <w:tblPrEx>
          <w:tblLook w:val="0000"/>
        </w:tblPrEx>
        <w:trPr>
          <w:trHeight w:val="303"/>
        </w:trPr>
        <w:tc>
          <w:tcPr>
            <w:tcW w:w="827" w:type="dxa"/>
          </w:tcPr>
          <w:p w:rsidR="00BE2995" w:rsidRPr="00BA31A3" w:rsidRDefault="00BE2995" w:rsidP="00B614B7">
            <w:pPr>
              <w:ind w:left="108"/>
              <w:rPr>
                <w:b/>
                <w:bCs/>
                <w:iCs/>
                <w:color w:val="000000" w:themeColor="text1"/>
              </w:rPr>
            </w:pPr>
          </w:p>
        </w:tc>
        <w:tc>
          <w:tcPr>
            <w:tcW w:w="3137" w:type="dxa"/>
          </w:tcPr>
          <w:p w:rsidR="00BE2995" w:rsidRPr="00BA31A3" w:rsidRDefault="00BE2995" w:rsidP="00B614B7">
            <w:pPr>
              <w:rPr>
                <w:b/>
                <w:bCs/>
                <w:iCs/>
                <w:color w:val="000000" w:themeColor="text1"/>
              </w:rPr>
            </w:pPr>
          </w:p>
        </w:tc>
        <w:tc>
          <w:tcPr>
            <w:tcW w:w="842" w:type="dxa"/>
            <w:gridSpan w:val="2"/>
          </w:tcPr>
          <w:p w:rsidR="00BE2995" w:rsidRPr="00BA31A3" w:rsidRDefault="00BE2995" w:rsidP="00B614B7">
            <w:pPr>
              <w:ind w:left="108"/>
              <w:rPr>
                <w:b/>
                <w:bCs/>
                <w:iCs/>
                <w:color w:val="000000" w:themeColor="text1"/>
              </w:rPr>
            </w:pPr>
          </w:p>
        </w:tc>
        <w:tc>
          <w:tcPr>
            <w:tcW w:w="1349" w:type="dxa"/>
          </w:tcPr>
          <w:p w:rsidR="00BE2995" w:rsidRPr="00BA31A3" w:rsidRDefault="00BE2995" w:rsidP="00B614B7">
            <w:pPr>
              <w:ind w:left="108"/>
              <w:rPr>
                <w:b/>
                <w:bCs/>
                <w:iCs/>
                <w:color w:val="000000" w:themeColor="text1"/>
              </w:rPr>
            </w:pPr>
          </w:p>
        </w:tc>
        <w:tc>
          <w:tcPr>
            <w:tcW w:w="1158" w:type="dxa"/>
          </w:tcPr>
          <w:p w:rsidR="00BE2995" w:rsidRPr="00C310AD" w:rsidRDefault="00BE2995" w:rsidP="00B614B7">
            <w:pPr>
              <w:ind w:left="108"/>
              <w:rPr>
                <w:b/>
                <w:bCs/>
                <w:iCs/>
                <w:color w:val="FF0000"/>
              </w:rPr>
            </w:pPr>
          </w:p>
        </w:tc>
        <w:tc>
          <w:tcPr>
            <w:tcW w:w="1543" w:type="dxa"/>
          </w:tcPr>
          <w:p w:rsidR="00BE2995" w:rsidRDefault="00BE2995" w:rsidP="00B614B7">
            <w:pPr>
              <w:ind w:left="108"/>
              <w:rPr>
                <w:b/>
                <w:bCs/>
                <w:iCs/>
                <w:color w:val="FF0000"/>
              </w:rPr>
            </w:pPr>
          </w:p>
        </w:tc>
      </w:tr>
      <w:tr w:rsidR="00BE2995" w:rsidTr="00BE2995">
        <w:tblPrEx>
          <w:tblLook w:val="0000"/>
        </w:tblPrEx>
        <w:trPr>
          <w:trHeight w:val="252"/>
        </w:trPr>
        <w:tc>
          <w:tcPr>
            <w:tcW w:w="827" w:type="dxa"/>
          </w:tcPr>
          <w:p w:rsidR="00BE2995" w:rsidRPr="00BA31A3" w:rsidRDefault="00BE2995" w:rsidP="00B614B7">
            <w:pPr>
              <w:ind w:left="108"/>
              <w:rPr>
                <w:b/>
                <w:bCs/>
                <w:iCs/>
                <w:color w:val="000000" w:themeColor="text1"/>
              </w:rPr>
            </w:pPr>
          </w:p>
        </w:tc>
        <w:tc>
          <w:tcPr>
            <w:tcW w:w="3137" w:type="dxa"/>
          </w:tcPr>
          <w:p w:rsidR="00BE2995" w:rsidRPr="00BA31A3" w:rsidRDefault="00BE2995" w:rsidP="00B614B7">
            <w:pPr>
              <w:rPr>
                <w:b/>
                <w:bCs/>
                <w:iCs/>
                <w:color w:val="000000" w:themeColor="text1"/>
              </w:rPr>
            </w:pPr>
          </w:p>
        </w:tc>
        <w:tc>
          <w:tcPr>
            <w:tcW w:w="842" w:type="dxa"/>
            <w:gridSpan w:val="2"/>
          </w:tcPr>
          <w:p w:rsidR="00BE2995" w:rsidRPr="00BA31A3" w:rsidRDefault="00BE2995" w:rsidP="00B614B7">
            <w:pPr>
              <w:ind w:left="108"/>
              <w:rPr>
                <w:b/>
                <w:bCs/>
                <w:iCs/>
                <w:color w:val="000000" w:themeColor="text1"/>
              </w:rPr>
            </w:pPr>
          </w:p>
        </w:tc>
        <w:tc>
          <w:tcPr>
            <w:tcW w:w="1349" w:type="dxa"/>
          </w:tcPr>
          <w:p w:rsidR="00BE2995" w:rsidRPr="00BA31A3" w:rsidRDefault="00BE2995" w:rsidP="00B614B7">
            <w:pPr>
              <w:ind w:left="108"/>
              <w:rPr>
                <w:b/>
                <w:bCs/>
                <w:iCs/>
                <w:color w:val="000000" w:themeColor="text1"/>
              </w:rPr>
            </w:pPr>
          </w:p>
        </w:tc>
        <w:tc>
          <w:tcPr>
            <w:tcW w:w="1158" w:type="dxa"/>
          </w:tcPr>
          <w:p w:rsidR="00BE2995" w:rsidRPr="00C310AD" w:rsidRDefault="00BE2995" w:rsidP="00B614B7">
            <w:pPr>
              <w:ind w:left="108"/>
              <w:rPr>
                <w:b/>
                <w:bCs/>
                <w:iCs/>
                <w:color w:val="FF0000"/>
              </w:rPr>
            </w:pPr>
          </w:p>
        </w:tc>
        <w:tc>
          <w:tcPr>
            <w:tcW w:w="1543" w:type="dxa"/>
          </w:tcPr>
          <w:p w:rsidR="00BE2995" w:rsidRDefault="00BE2995" w:rsidP="00B614B7">
            <w:pPr>
              <w:ind w:left="108"/>
              <w:rPr>
                <w:b/>
                <w:bCs/>
                <w:iCs/>
                <w:color w:val="FF0000"/>
              </w:rPr>
            </w:pPr>
          </w:p>
        </w:tc>
      </w:tr>
      <w:tr w:rsidR="00BE2995" w:rsidTr="00DF4B8E">
        <w:tblPrEx>
          <w:tblLook w:val="0000"/>
        </w:tblPrEx>
        <w:trPr>
          <w:trHeight w:val="330"/>
        </w:trPr>
        <w:tc>
          <w:tcPr>
            <w:tcW w:w="827" w:type="dxa"/>
          </w:tcPr>
          <w:p w:rsidR="00BE2995" w:rsidRPr="00BA31A3" w:rsidRDefault="00BE2995" w:rsidP="00B614B7">
            <w:pPr>
              <w:ind w:left="108"/>
              <w:rPr>
                <w:b/>
                <w:bCs/>
                <w:iCs/>
                <w:color w:val="000000" w:themeColor="text1"/>
              </w:rPr>
            </w:pPr>
          </w:p>
        </w:tc>
        <w:tc>
          <w:tcPr>
            <w:tcW w:w="3137" w:type="dxa"/>
          </w:tcPr>
          <w:p w:rsidR="00BE2995" w:rsidRPr="00BA31A3" w:rsidRDefault="00BE2995" w:rsidP="00B614B7">
            <w:pPr>
              <w:rPr>
                <w:b/>
                <w:bCs/>
                <w:iCs/>
                <w:color w:val="000000" w:themeColor="text1"/>
              </w:rPr>
            </w:pPr>
          </w:p>
        </w:tc>
        <w:tc>
          <w:tcPr>
            <w:tcW w:w="842" w:type="dxa"/>
            <w:gridSpan w:val="2"/>
          </w:tcPr>
          <w:p w:rsidR="00BE2995" w:rsidRPr="00BA31A3" w:rsidRDefault="00BE2995" w:rsidP="00B614B7">
            <w:pPr>
              <w:ind w:left="108"/>
              <w:rPr>
                <w:b/>
                <w:bCs/>
                <w:iCs/>
                <w:color w:val="000000" w:themeColor="text1"/>
              </w:rPr>
            </w:pPr>
          </w:p>
        </w:tc>
        <w:tc>
          <w:tcPr>
            <w:tcW w:w="1349" w:type="dxa"/>
          </w:tcPr>
          <w:p w:rsidR="00BE2995" w:rsidRPr="00BA31A3" w:rsidRDefault="00BE2995" w:rsidP="00B614B7">
            <w:pPr>
              <w:ind w:left="108"/>
              <w:rPr>
                <w:b/>
                <w:bCs/>
                <w:iCs/>
                <w:color w:val="000000" w:themeColor="text1"/>
              </w:rPr>
            </w:pPr>
          </w:p>
        </w:tc>
        <w:tc>
          <w:tcPr>
            <w:tcW w:w="1158" w:type="dxa"/>
          </w:tcPr>
          <w:p w:rsidR="00BE2995" w:rsidRPr="00C310AD" w:rsidRDefault="00BE2995" w:rsidP="00B614B7">
            <w:pPr>
              <w:ind w:left="108"/>
              <w:rPr>
                <w:b/>
                <w:bCs/>
                <w:iCs/>
                <w:color w:val="FF0000"/>
              </w:rPr>
            </w:pPr>
          </w:p>
        </w:tc>
        <w:tc>
          <w:tcPr>
            <w:tcW w:w="1543" w:type="dxa"/>
          </w:tcPr>
          <w:p w:rsidR="00DF4B8E" w:rsidRDefault="00DF4B8E" w:rsidP="00B614B7">
            <w:pPr>
              <w:ind w:left="108"/>
              <w:rPr>
                <w:b/>
                <w:bCs/>
                <w:iCs/>
                <w:color w:val="FF0000"/>
              </w:rPr>
            </w:pPr>
          </w:p>
        </w:tc>
      </w:tr>
      <w:tr w:rsidR="00DF4B8E" w:rsidTr="00DF4B8E">
        <w:tblPrEx>
          <w:tblLook w:val="0000"/>
        </w:tblPrEx>
        <w:trPr>
          <w:trHeight w:val="261"/>
        </w:trPr>
        <w:tc>
          <w:tcPr>
            <w:tcW w:w="827" w:type="dxa"/>
          </w:tcPr>
          <w:p w:rsidR="00DF4B8E" w:rsidRPr="00BA31A3" w:rsidRDefault="00DF4B8E" w:rsidP="00B614B7">
            <w:pPr>
              <w:ind w:left="108"/>
              <w:rPr>
                <w:b/>
                <w:bCs/>
                <w:iCs/>
                <w:color w:val="000000" w:themeColor="text1"/>
              </w:rPr>
            </w:pPr>
          </w:p>
        </w:tc>
        <w:tc>
          <w:tcPr>
            <w:tcW w:w="3137" w:type="dxa"/>
          </w:tcPr>
          <w:p w:rsidR="00DF4B8E" w:rsidRPr="00BA31A3" w:rsidRDefault="00DF4B8E" w:rsidP="00B614B7">
            <w:pPr>
              <w:rPr>
                <w:b/>
                <w:bCs/>
                <w:iCs/>
                <w:color w:val="000000" w:themeColor="text1"/>
              </w:rPr>
            </w:pPr>
          </w:p>
        </w:tc>
        <w:tc>
          <w:tcPr>
            <w:tcW w:w="842" w:type="dxa"/>
            <w:gridSpan w:val="2"/>
          </w:tcPr>
          <w:p w:rsidR="00DF4B8E" w:rsidRPr="00BA31A3" w:rsidRDefault="00DF4B8E" w:rsidP="00B614B7">
            <w:pPr>
              <w:ind w:left="108"/>
              <w:rPr>
                <w:b/>
                <w:bCs/>
                <w:iCs/>
                <w:color w:val="000000" w:themeColor="text1"/>
              </w:rPr>
            </w:pPr>
          </w:p>
        </w:tc>
        <w:tc>
          <w:tcPr>
            <w:tcW w:w="1349" w:type="dxa"/>
          </w:tcPr>
          <w:p w:rsidR="00DF4B8E" w:rsidRPr="00BA31A3" w:rsidRDefault="00DF4B8E" w:rsidP="00B614B7">
            <w:pPr>
              <w:ind w:left="108"/>
              <w:rPr>
                <w:b/>
                <w:bCs/>
                <w:iCs/>
                <w:color w:val="000000" w:themeColor="text1"/>
              </w:rPr>
            </w:pPr>
          </w:p>
        </w:tc>
        <w:tc>
          <w:tcPr>
            <w:tcW w:w="1158" w:type="dxa"/>
          </w:tcPr>
          <w:p w:rsidR="00DF4B8E" w:rsidRPr="00C310AD" w:rsidRDefault="00DF4B8E" w:rsidP="00B614B7">
            <w:pPr>
              <w:ind w:left="108"/>
              <w:rPr>
                <w:b/>
                <w:bCs/>
                <w:iCs/>
                <w:color w:val="FF0000"/>
              </w:rPr>
            </w:pPr>
          </w:p>
        </w:tc>
        <w:tc>
          <w:tcPr>
            <w:tcW w:w="1543" w:type="dxa"/>
          </w:tcPr>
          <w:p w:rsidR="00DF4B8E" w:rsidRDefault="00DF4B8E" w:rsidP="00B614B7">
            <w:pPr>
              <w:ind w:left="108"/>
              <w:rPr>
                <w:b/>
                <w:bCs/>
                <w:iCs/>
                <w:color w:val="FF0000"/>
              </w:rPr>
            </w:pPr>
          </w:p>
        </w:tc>
      </w:tr>
      <w:tr w:rsidR="00DF4B8E" w:rsidTr="00DF4B8E">
        <w:tblPrEx>
          <w:tblLook w:val="0000"/>
        </w:tblPrEx>
        <w:trPr>
          <w:trHeight w:val="270"/>
        </w:trPr>
        <w:tc>
          <w:tcPr>
            <w:tcW w:w="827" w:type="dxa"/>
          </w:tcPr>
          <w:p w:rsidR="00DF4B8E" w:rsidRPr="00BA31A3" w:rsidRDefault="00DF4B8E" w:rsidP="00B614B7">
            <w:pPr>
              <w:ind w:left="108"/>
              <w:rPr>
                <w:b/>
                <w:bCs/>
                <w:iCs/>
                <w:color w:val="000000" w:themeColor="text1"/>
              </w:rPr>
            </w:pPr>
          </w:p>
        </w:tc>
        <w:tc>
          <w:tcPr>
            <w:tcW w:w="3137" w:type="dxa"/>
          </w:tcPr>
          <w:p w:rsidR="00DF4B8E" w:rsidRPr="00BA31A3" w:rsidRDefault="00DF4B8E" w:rsidP="00B614B7">
            <w:pPr>
              <w:rPr>
                <w:b/>
                <w:bCs/>
                <w:iCs/>
                <w:color w:val="000000" w:themeColor="text1"/>
              </w:rPr>
            </w:pPr>
          </w:p>
        </w:tc>
        <w:tc>
          <w:tcPr>
            <w:tcW w:w="842" w:type="dxa"/>
            <w:gridSpan w:val="2"/>
          </w:tcPr>
          <w:p w:rsidR="00DF4B8E" w:rsidRPr="00BA31A3" w:rsidRDefault="00DF4B8E" w:rsidP="00B614B7">
            <w:pPr>
              <w:ind w:left="108"/>
              <w:rPr>
                <w:b/>
                <w:bCs/>
                <w:iCs/>
                <w:color w:val="000000" w:themeColor="text1"/>
              </w:rPr>
            </w:pPr>
          </w:p>
        </w:tc>
        <w:tc>
          <w:tcPr>
            <w:tcW w:w="1349" w:type="dxa"/>
          </w:tcPr>
          <w:p w:rsidR="00DF4B8E" w:rsidRPr="00BA31A3" w:rsidRDefault="00DF4B8E" w:rsidP="00B614B7">
            <w:pPr>
              <w:ind w:left="108"/>
              <w:rPr>
                <w:b/>
                <w:bCs/>
                <w:iCs/>
                <w:color w:val="000000" w:themeColor="text1"/>
              </w:rPr>
            </w:pPr>
          </w:p>
        </w:tc>
        <w:tc>
          <w:tcPr>
            <w:tcW w:w="1158" w:type="dxa"/>
          </w:tcPr>
          <w:p w:rsidR="00DF4B8E" w:rsidRPr="00C310AD" w:rsidRDefault="00DF4B8E" w:rsidP="00B614B7">
            <w:pPr>
              <w:ind w:left="108"/>
              <w:rPr>
                <w:b/>
                <w:bCs/>
                <w:iCs/>
                <w:color w:val="FF0000"/>
              </w:rPr>
            </w:pPr>
          </w:p>
        </w:tc>
        <w:tc>
          <w:tcPr>
            <w:tcW w:w="1543" w:type="dxa"/>
          </w:tcPr>
          <w:p w:rsidR="00DF4B8E" w:rsidRDefault="00DF4B8E" w:rsidP="00B614B7">
            <w:pPr>
              <w:ind w:left="108"/>
              <w:rPr>
                <w:b/>
                <w:bCs/>
                <w:iCs/>
                <w:color w:val="FF0000"/>
              </w:rPr>
            </w:pPr>
          </w:p>
        </w:tc>
      </w:tr>
      <w:tr w:rsidR="00DF4B8E" w:rsidTr="00DF4B8E">
        <w:tblPrEx>
          <w:tblLook w:val="0000"/>
        </w:tblPrEx>
        <w:trPr>
          <w:trHeight w:val="249"/>
        </w:trPr>
        <w:tc>
          <w:tcPr>
            <w:tcW w:w="827" w:type="dxa"/>
          </w:tcPr>
          <w:p w:rsidR="00DF4B8E" w:rsidRPr="00BA31A3" w:rsidRDefault="00DF4B8E" w:rsidP="00B614B7">
            <w:pPr>
              <w:ind w:left="108"/>
              <w:rPr>
                <w:b/>
                <w:bCs/>
                <w:iCs/>
                <w:color w:val="000000" w:themeColor="text1"/>
              </w:rPr>
            </w:pPr>
          </w:p>
        </w:tc>
        <w:tc>
          <w:tcPr>
            <w:tcW w:w="3137" w:type="dxa"/>
          </w:tcPr>
          <w:p w:rsidR="00DF4B8E" w:rsidRPr="00BA31A3" w:rsidRDefault="00DF4B8E" w:rsidP="00B614B7">
            <w:pPr>
              <w:rPr>
                <w:b/>
                <w:bCs/>
                <w:iCs/>
                <w:color w:val="000000" w:themeColor="text1"/>
              </w:rPr>
            </w:pPr>
          </w:p>
        </w:tc>
        <w:tc>
          <w:tcPr>
            <w:tcW w:w="842" w:type="dxa"/>
            <w:gridSpan w:val="2"/>
          </w:tcPr>
          <w:p w:rsidR="00DF4B8E" w:rsidRPr="00BA31A3" w:rsidRDefault="00DF4B8E" w:rsidP="00B614B7">
            <w:pPr>
              <w:ind w:left="108"/>
              <w:rPr>
                <w:b/>
                <w:bCs/>
                <w:iCs/>
                <w:color w:val="000000" w:themeColor="text1"/>
              </w:rPr>
            </w:pPr>
          </w:p>
        </w:tc>
        <w:tc>
          <w:tcPr>
            <w:tcW w:w="1349" w:type="dxa"/>
          </w:tcPr>
          <w:p w:rsidR="00DF4B8E" w:rsidRPr="00BA31A3" w:rsidRDefault="00DF4B8E" w:rsidP="00B614B7">
            <w:pPr>
              <w:ind w:left="108"/>
              <w:rPr>
                <w:b/>
                <w:bCs/>
                <w:iCs/>
                <w:color w:val="000000" w:themeColor="text1"/>
              </w:rPr>
            </w:pPr>
          </w:p>
        </w:tc>
        <w:tc>
          <w:tcPr>
            <w:tcW w:w="1158" w:type="dxa"/>
          </w:tcPr>
          <w:p w:rsidR="00DF4B8E" w:rsidRPr="00C310AD" w:rsidRDefault="00DF4B8E" w:rsidP="00B614B7">
            <w:pPr>
              <w:ind w:left="108"/>
              <w:rPr>
                <w:b/>
                <w:bCs/>
                <w:iCs/>
                <w:color w:val="FF0000"/>
              </w:rPr>
            </w:pPr>
          </w:p>
        </w:tc>
        <w:tc>
          <w:tcPr>
            <w:tcW w:w="1543" w:type="dxa"/>
          </w:tcPr>
          <w:p w:rsidR="00DF4B8E" w:rsidRDefault="00DF4B8E" w:rsidP="00B614B7">
            <w:pPr>
              <w:ind w:left="108"/>
              <w:rPr>
                <w:b/>
                <w:bCs/>
                <w:iCs/>
                <w:color w:val="FF0000"/>
              </w:rPr>
            </w:pPr>
          </w:p>
        </w:tc>
      </w:tr>
      <w:tr w:rsidR="00DF4B8E" w:rsidTr="00DF4B8E">
        <w:tblPrEx>
          <w:tblLook w:val="0000"/>
        </w:tblPrEx>
        <w:trPr>
          <w:trHeight w:val="225"/>
        </w:trPr>
        <w:tc>
          <w:tcPr>
            <w:tcW w:w="827" w:type="dxa"/>
          </w:tcPr>
          <w:p w:rsidR="00DF4B8E" w:rsidRPr="00BA31A3" w:rsidRDefault="00DF4B8E" w:rsidP="00B614B7">
            <w:pPr>
              <w:ind w:left="108"/>
              <w:rPr>
                <w:b/>
                <w:bCs/>
                <w:iCs/>
                <w:color w:val="000000" w:themeColor="text1"/>
              </w:rPr>
            </w:pPr>
          </w:p>
        </w:tc>
        <w:tc>
          <w:tcPr>
            <w:tcW w:w="3137" w:type="dxa"/>
          </w:tcPr>
          <w:p w:rsidR="00DF4B8E" w:rsidRPr="00BA31A3" w:rsidRDefault="00DF4B8E" w:rsidP="00B614B7">
            <w:pPr>
              <w:rPr>
                <w:b/>
                <w:bCs/>
                <w:iCs/>
                <w:color w:val="000000" w:themeColor="text1"/>
              </w:rPr>
            </w:pPr>
          </w:p>
        </w:tc>
        <w:tc>
          <w:tcPr>
            <w:tcW w:w="842" w:type="dxa"/>
            <w:gridSpan w:val="2"/>
          </w:tcPr>
          <w:p w:rsidR="00DF4B8E" w:rsidRPr="00BA31A3" w:rsidRDefault="00DF4B8E" w:rsidP="00B614B7">
            <w:pPr>
              <w:ind w:left="108"/>
              <w:rPr>
                <w:b/>
                <w:bCs/>
                <w:iCs/>
                <w:color w:val="000000" w:themeColor="text1"/>
              </w:rPr>
            </w:pPr>
          </w:p>
        </w:tc>
        <w:tc>
          <w:tcPr>
            <w:tcW w:w="1349" w:type="dxa"/>
          </w:tcPr>
          <w:p w:rsidR="00DF4B8E" w:rsidRPr="00BA31A3" w:rsidRDefault="00DF4B8E" w:rsidP="00B614B7">
            <w:pPr>
              <w:ind w:left="108"/>
              <w:rPr>
                <w:b/>
                <w:bCs/>
                <w:iCs/>
                <w:color w:val="000000" w:themeColor="text1"/>
              </w:rPr>
            </w:pPr>
          </w:p>
        </w:tc>
        <w:tc>
          <w:tcPr>
            <w:tcW w:w="1158" w:type="dxa"/>
          </w:tcPr>
          <w:p w:rsidR="00DF4B8E" w:rsidRPr="00C310AD" w:rsidRDefault="00DF4B8E" w:rsidP="00B614B7">
            <w:pPr>
              <w:ind w:left="108"/>
              <w:rPr>
                <w:b/>
                <w:bCs/>
                <w:iCs/>
                <w:color w:val="FF0000"/>
              </w:rPr>
            </w:pPr>
          </w:p>
        </w:tc>
        <w:tc>
          <w:tcPr>
            <w:tcW w:w="1543" w:type="dxa"/>
          </w:tcPr>
          <w:p w:rsidR="00DF4B8E" w:rsidRDefault="00DF4B8E" w:rsidP="00B614B7">
            <w:pPr>
              <w:ind w:left="108"/>
              <w:rPr>
                <w:b/>
                <w:bCs/>
                <w:iCs/>
                <w:color w:val="FF0000"/>
              </w:rPr>
            </w:pPr>
          </w:p>
        </w:tc>
      </w:tr>
      <w:tr w:rsidR="00DF4B8E" w:rsidTr="00DF4B8E">
        <w:tblPrEx>
          <w:tblLook w:val="0000"/>
        </w:tblPrEx>
        <w:trPr>
          <w:trHeight w:val="195"/>
        </w:trPr>
        <w:tc>
          <w:tcPr>
            <w:tcW w:w="827" w:type="dxa"/>
          </w:tcPr>
          <w:p w:rsidR="00DF4B8E" w:rsidRPr="00BA31A3" w:rsidRDefault="00DF4B8E" w:rsidP="00B614B7">
            <w:pPr>
              <w:ind w:left="108"/>
              <w:rPr>
                <w:b/>
                <w:bCs/>
                <w:iCs/>
                <w:color w:val="000000" w:themeColor="text1"/>
              </w:rPr>
            </w:pPr>
          </w:p>
        </w:tc>
        <w:tc>
          <w:tcPr>
            <w:tcW w:w="3137" w:type="dxa"/>
          </w:tcPr>
          <w:p w:rsidR="00DF4B8E" w:rsidRPr="00BA31A3" w:rsidRDefault="00DF4B8E" w:rsidP="00B614B7">
            <w:pPr>
              <w:rPr>
                <w:b/>
                <w:bCs/>
                <w:iCs/>
                <w:color w:val="000000" w:themeColor="text1"/>
              </w:rPr>
            </w:pPr>
          </w:p>
        </w:tc>
        <w:tc>
          <w:tcPr>
            <w:tcW w:w="842" w:type="dxa"/>
            <w:gridSpan w:val="2"/>
          </w:tcPr>
          <w:p w:rsidR="00DF4B8E" w:rsidRPr="00BA31A3" w:rsidRDefault="00DF4B8E" w:rsidP="00B614B7">
            <w:pPr>
              <w:ind w:left="108"/>
              <w:rPr>
                <w:b/>
                <w:bCs/>
                <w:iCs/>
                <w:color w:val="000000" w:themeColor="text1"/>
              </w:rPr>
            </w:pPr>
          </w:p>
        </w:tc>
        <w:tc>
          <w:tcPr>
            <w:tcW w:w="1349" w:type="dxa"/>
          </w:tcPr>
          <w:p w:rsidR="00DF4B8E" w:rsidRPr="00BA31A3" w:rsidRDefault="00DF4B8E" w:rsidP="00B614B7">
            <w:pPr>
              <w:ind w:left="108"/>
              <w:rPr>
                <w:b/>
                <w:bCs/>
                <w:iCs/>
                <w:color w:val="000000" w:themeColor="text1"/>
              </w:rPr>
            </w:pPr>
          </w:p>
        </w:tc>
        <w:tc>
          <w:tcPr>
            <w:tcW w:w="1158" w:type="dxa"/>
          </w:tcPr>
          <w:p w:rsidR="00DF4B8E" w:rsidRPr="00C310AD" w:rsidRDefault="00DF4B8E" w:rsidP="00B614B7">
            <w:pPr>
              <w:ind w:left="108"/>
              <w:rPr>
                <w:b/>
                <w:bCs/>
                <w:iCs/>
                <w:color w:val="FF0000"/>
              </w:rPr>
            </w:pPr>
          </w:p>
        </w:tc>
        <w:tc>
          <w:tcPr>
            <w:tcW w:w="1543" w:type="dxa"/>
          </w:tcPr>
          <w:p w:rsidR="00DF4B8E" w:rsidRDefault="00DF4B8E" w:rsidP="00B614B7">
            <w:pPr>
              <w:ind w:left="108"/>
              <w:rPr>
                <w:b/>
                <w:bCs/>
                <w:iCs/>
                <w:color w:val="FF0000"/>
              </w:rPr>
            </w:pPr>
          </w:p>
        </w:tc>
      </w:tr>
      <w:tr w:rsidR="00DF4B8E" w:rsidTr="00DF4B8E">
        <w:tblPrEx>
          <w:tblLook w:val="0000"/>
        </w:tblPrEx>
        <w:trPr>
          <w:trHeight w:val="225"/>
        </w:trPr>
        <w:tc>
          <w:tcPr>
            <w:tcW w:w="827" w:type="dxa"/>
          </w:tcPr>
          <w:p w:rsidR="00DF4B8E" w:rsidRPr="00BA31A3" w:rsidRDefault="00DF4B8E" w:rsidP="00B614B7">
            <w:pPr>
              <w:ind w:left="108"/>
              <w:rPr>
                <w:b/>
                <w:bCs/>
                <w:iCs/>
                <w:color w:val="000000" w:themeColor="text1"/>
              </w:rPr>
            </w:pPr>
          </w:p>
        </w:tc>
        <w:tc>
          <w:tcPr>
            <w:tcW w:w="3137" w:type="dxa"/>
          </w:tcPr>
          <w:p w:rsidR="00DF4B8E" w:rsidRPr="00BA31A3" w:rsidRDefault="00DF4B8E" w:rsidP="00B614B7">
            <w:pPr>
              <w:rPr>
                <w:b/>
                <w:bCs/>
                <w:iCs/>
                <w:color w:val="000000" w:themeColor="text1"/>
              </w:rPr>
            </w:pPr>
          </w:p>
        </w:tc>
        <w:tc>
          <w:tcPr>
            <w:tcW w:w="842" w:type="dxa"/>
            <w:gridSpan w:val="2"/>
          </w:tcPr>
          <w:p w:rsidR="00DF4B8E" w:rsidRPr="00BA31A3" w:rsidRDefault="00DF4B8E" w:rsidP="00B614B7">
            <w:pPr>
              <w:ind w:left="108"/>
              <w:rPr>
                <w:b/>
                <w:bCs/>
                <w:iCs/>
                <w:color w:val="000000" w:themeColor="text1"/>
              </w:rPr>
            </w:pPr>
          </w:p>
        </w:tc>
        <w:tc>
          <w:tcPr>
            <w:tcW w:w="1349" w:type="dxa"/>
          </w:tcPr>
          <w:p w:rsidR="00DF4B8E" w:rsidRPr="00BA31A3" w:rsidRDefault="00DF4B8E" w:rsidP="00B614B7">
            <w:pPr>
              <w:ind w:left="108"/>
              <w:rPr>
                <w:b/>
                <w:bCs/>
                <w:iCs/>
                <w:color w:val="000000" w:themeColor="text1"/>
              </w:rPr>
            </w:pPr>
          </w:p>
        </w:tc>
        <w:tc>
          <w:tcPr>
            <w:tcW w:w="1158" w:type="dxa"/>
          </w:tcPr>
          <w:p w:rsidR="00DF4B8E" w:rsidRPr="00C310AD" w:rsidRDefault="00DF4B8E" w:rsidP="00B614B7">
            <w:pPr>
              <w:ind w:left="108"/>
              <w:rPr>
                <w:b/>
                <w:bCs/>
                <w:iCs/>
                <w:color w:val="FF0000"/>
              </w:rPr>
            </w:pPr>
          </w:p>
        </w:tc>
        <w:tc>
          <w:tcPr>
            <w:tcW w:w="1543" w:type="dxa"/>
          </w:tcPr>
          <w:p w:rsidR="00DF4B8E" w:rsidRDefault="00DF4B8E" w:rsidP="00B614B7">
            <w:pPr>
              <w:ind w:left="108"/>
              <w:rPr>
                <w:b/>
                <w:bCs/>
                <w:iCs/>
                <w:color w:val="FF0000"/>
              </w:rPr>
            </w:pPr>
          </w:p>
        </w:tc>
      </w:tr>
      <w:tr w:rsidR="00DF4B8E" w:rsidTr="00B614B7">
        <w:tblPrEx>
          <w:tblLook w:val="0000"/>
        </w:tblPrEx>
        <w:trPr>
          <w:trHeight w:val="150"/>
        </w:trPr>
        <w:tc>
          <w:tcPr>
            <w:tcW w:w="827" w:type="dxa"/>
          </w:tcPr>
          <w:p w:rsidR="00DF4B8E" w:rsidRPr="00BA31A3" w:rsidRDefault="00DF4B8E" w:rsidP="00B614B7">
            <w:pPr>
              <w:ind w:left="108"/>
              <w:rPr>
                <w:b/>
                <w:bCs/>
                <w:iCs/>
                <w:color w:val="000000" w:themeColor="text1"/>
              </w:rPr>
            </w:pPr>
          </w:p>
        </w:tc>
        <w:tc>
          <w:tcPr>
            <w:tcW w:w="3137" w:type="dxa"/>
          </w:tcPr>
          <w:p w:rsidR="00DF4B8E" w:rsidRPr="00BA31A3" w:rsidRDefault="00DF4B8E" w:rsidP="00B614B7">
            <w:pPr>
              <w:rPr>
                <w:b/>
                <w:bCs/>
                <w:iCs/>
                <w:color w:val="000000" w:themeColor="text1"/>
              </w:rPr>
            </w:pPr>
          </w:p>
        </w:tc>
        <w:tc>
          <w:tcPr>
            <w:tcW w:w="842" w:type="dxa"/>
            <w:gridSpan w:val="2"/>
          </w:tcPr>
          <w:p w:rsidR="00DF4B8E" w:rsidRPr="00BA31A3" w:rsidRDefault="00DF4B8E" w:rsidP="00B614B7">
            <w:pPr>
              <w:ind w:left="108"/>
              <w:rPr>
                <w:b/>
                <w:bCs/>
                <w:iCs/>
                <w:color w:val="000000" w:themeColor="text1"/>
              </w:rPr>
            </w:pPr>
          </w:p>
        </w:tc>
        <w:tc>
          <w:tcPr>
            <w:tcW w:w="1349" w:type="dxa"/>
          </w:tcPr>
          <w:p w:rsidR="00DF4B8E" w:rsidRPr="00BA31A3" w:rsidRDefault="00DF4B8E" w:rsidP="00B614B7">
            <w:pPr>
              <w:ind w:left="108"/>
              <w:rPr>
                <w:b/>
                <w:bCs/>
                <w:iCs/>
                <w:color w:val="000000" w:themeColor="text1"/>
              </w:rPr>
            </w:pPr>
          </w:p>
        </w:tc>
        <w:tc>
          <w:tcPr>
            <w:tcW w:w="1158" w:type="dxa"/>
          </w:tcPr>
          <w:p w:rsidR="00DF4B8E" w:rsidRPr="00C310AD" w:rsidRDefault="00DF4B8E" w:rsidP="00B614B7">
            <w:pPr>
              <w:ind w:left="108"/>
              <w:rPr>
                <w:b/>
                <w:bCs/>
                <w:iCs/>
                <w:color w:val="FF0000"/>
              </w:rPr>
            </w:pPr>
          </w:p>
        </w:tc>
        <w:tc>
          <w:tcPr>
            <w:tcW w:w="1543" w:type="dxa"/>
          </w:tcPr>
          <w:p w:rsidR="00DF4B8E" w:rsidRDefault="00DF4B8E" w:rsidP="00B614B7">
            <w:pPr>
              <w:ind w:left="108"/>
              <w:rPr>
                <w:b/>
                <w:bCs/>
                <w:iCs/>
                <w:color w:val="FF0000"/>
              </w:rPr>
            </w:pPr>
          </w:p>
        </w:tc>
      </w:tr>
      <w:tr w:rsidR="00971139" w:rsidTr="00B614B7">
        <w:tblPrEx>
          <w:tblLook w:val="0000"/>
        </w:tblPrEx>
        <w:trPr>
          <w:trHeight w:val="728"/>
        </w:trPr>
        <w:tc>
          <w:tcPr>
            <w:tcW w:w="8856" w:type="dxa"/>
            <w:gridSpan w:val="7"/>
            <w:tcBorders>
              <w:left w:val="nil"/>
              <w:bottom w:val="nil"/>
              <w:right w:val="nil"/>
            </w:tcBorders>
          </w:tcPr>
          <w:p w:rsidR="00971139" w:rsidRPr="00BA31A3" w:rsidRDefault="00971139" w:rsidP="00B614B7">
            <w:pPr>
              <w:rPr>
                <w:b/>
                <w:bCs/>
                <w:iCs/>
                <w:color w:val="FF0000"/>
              </w:rPr>
            </w:pPr>
          </w:p>
        </w:tc>
      </w:tr>
      <w:tr w:rsidR="00971139" w:rsidRPr="00420282" w:rsidTr="00B614B7">
        <w:trPr>
          <w:trHeight w:val="630"/>
        </w:trPr>
        <w:tc>
          <w:tcPr>
            <w:tcW w:w="8856" w:type="dxa"/>
            <w:gridSpan w:val="7"/>
            <w:tcBorders>
              <w:top w:val="nil"/>
              <w:left w:val="nil"/>
              <w:bottom w:val="nil"/>
              <w:right w:val="nil"/>
            </w:tcBorders>
          </w:tcPr>
          <w:p w:rsidR="00971139" w:rsidRPr="00420282" w:rsidRDefault="00971139" w:rsidP="00B614B7">
            <w:pPr>
              <w:spacing w:line="276" w:lineRule="auto"/>
              <w:rPr>
                <w:rFonts w:ascii="Verdana" w:eastAsia="Times New Roman" w:hAnsi="Verdana"/>
                <w:sz w:val="20"/>
                <w:szCs w:val="20"/>
                <w:lang w:val="sr-Latn-CS"/>
              </w:rPr>
            </w:pPr>
          </w:p>
        </w:tc>
      </w:tr>
      <w:tr w:rsidR="00971139" w:rsidRPr="00420282" w:rsidTr="00B614B7">
        <w:trPr>
          <w:trHeight w:val="865"/>
        </w:trPr>
        <w:tc>
          <w:tcPr>
            <w:tcW w:w="8856" w:type="dxa"/>
            <w:gridSpan w:val="7"/>
            <w:tcBorders>
              <w:top w:val="nil"/>
              <w:left w:val="nil"/>
              <w:bottom w:val="nil"/>
              <w:right w:val="nil"/>
            </w:tcBorders>
          </w:tcPr>
          <w:p w:rsidR="00971139" w:rsidRDefault="00971139" w:rsidP="00B614B7">
            <w:pPr>
              <w:spacing w:line="276" w:lineRule="auto"/>
              <w:rPr>
                <w:rFonts w:ascii="Verdana" w:eastAsia="Times New Roman" w:hAnsi="Verdana"/>
                <w:sz w:val="20"/>
                <w:szCs w:val="20"/>
                <w:lang w:val="sr-Latn-CS"/>
              </w:rPr>
            </w:pPr>
          </w:p>
          <w:p w:rsidR="00971139" w:rsidRDefault="00971139" w:rsidP="00B614B7">
            <w:pPr>
              <w:spacing w:line="276" w:lineRule="auto"/>
              <w:rPr>
                <w:rFonts w:ascii="Verdana" w:eastAsia="Times New Roman" w:hAnsi="Verdana"/>
                <w:sz w:val="20"/>
                <w:szCs w:val="20"/>
                <w:lang w:val="sr-Latn-CS"/>
              </w:rPr>
            </w:pPr>
          </w:p>
          <w:p w:rsidR="00971139" w:rsidRDefault="00971139" w:rsidP="00B614B7">
            <w:pPr>
              <w:spacing w:line="276" w:lineRule="auto"/>
              <w:rPr>
                <w:rFonts w:ascii="Verdana" w:eastAsia="Times New Roman" w:hAnsi="Verdana"/>
                <w:sz w:val="20"/>
                <w:szCs w:val="20"/>
                <w:lang w:val="sr-Latn-CS"/>
              </w:rPr>
            </w:pPr>
          </w:p>
          <w:p w:rsidR="00971139" w:rsidRDefault="00971139" w:rsidP="00B614B7">
            <w:pPr>
              <w:spacing w:line="276" w:lineRule="auto"/>
              <w:rPr>
                <w:rFonts w:ascii="Verdana" w:eastAsia="Times New Roman" w:hAnsi="Verdana"/>
                <w:sz w:val="20"/>
                <w:szCs w:val="20"/>
                <w:lang w:val="sr-Latn-CS"/>
              </w:rPr>
            </w:pPr>
          </w:p>
          <w:p w:rsidR="00971139" w:rsidRDefault="00971139" w:rsidP="00B614B7">
            <w:pPr>
              <w:spacing w:line="276" w:lineRule="auto"/>
              <w:rPr>
                <w:rFonts w:ascii="Verdana" w:eastAsia="Times New Roman" w:hAnsi="Verdana"/>
                <w:sz w:val="20"/>
                <w:szCs w:val="20"/>
                <w:lang w:val="sr-Latn-CS"/>
              </w:rPr>
            </w:pPr>
          </w:p>
          <w:p w:rsidR="00971139" w:rsidRDefault="00971139" w:rsidP="00B614B7">
            <w:pPr>
              <w:spacing w:line="276" w:lineRule="auto"/>
              <w:rPr>
                <w:rFonts w:ascii="Verdana" w:eastAsia="Times New Roman" w:hAnsi="Verdana"/>
                <w:sz w:val="20"/>
                <w:szCs w:val="20"/>
                <w:lang w:val="sr-Latn-CS"/>
              </w:rPr>
            </w:pPr>
          </w:p>
          <w:p w:rsidR="00971139" w:rsidRPr="00420282" w:rsidRDefault="00971139" w:rsidP="00B614B7">
            <w:pPr>
              <w:spacing w:line="276" w:lineRule="auto"/>
              <w:rPr>
                <w:rFonts w:ascii="Verdana" w:eastAsia="Times New Roman" w:hAnsi="Verdana"/>
                <w:sz w:val="20"/>
                <w:szCs w:val="20"/>
                <w:lang w:val="sr-Latn-CS"/>
              </w:rPr>
            </w:pPr>
          </w:p>
        </w:tc>
      </w:tr>
    </w:tbl>
    <w:p w:rsidR="00971139" w:rsidRDefault="00971139" w:rsidP="009711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3"/>
        <w:gridCol w:w="4433"/>
      </w:tblGrid>
      <w:tr w:rsidR="00971139" w:rsidTr="00B614B7">
        <w:trPr>
          <w:trHeight w:val="1052"/>
        </w:trPr>
        <w:tc>
          <w:tcPr>
            <w:tcW w:w="442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sz w:val="18"/>
                <w:lang w:val="sr-Latn-CS"/>
              </w:rPr>
            </w:pPr>
          </w:p>
          <w:p w:rsidR="00971139" w:rsidRDefault="00971139" w:rsidP="00B614B7">
            <w:pPr>
              <w:spacing w:line="276" w:lineRule="auto"/>
            </w:pPr>
            <w:r>
              <w:t xml:space="preserve">UKUPNA CENA BEZ  PDV- a </w:t>
            </w:r>
          </w:p>
          <w:p w:rsidR="00971139" w:rsidRDefault="00971139" w:rsidP="00B614B7">
            <w:pPr>
              <w:spacing w:line="276" w:lineRule="auto"/>
              <w:rPr>
                <w:rFonts w:ascii="Verdana" w:eastAsia="Times New Roman" w:hAnsi="Verdana"/>
                <w:sz w:val="18"/>
                <w:lang w:val="sr-Latn-CS"/>
              </w:rPr>
            </w:pPr>
          </w:p>
        </w:tc>
        <w:tc>
          <w:tcPr>
            <w:tcW w:w="443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sz w:val="18"/>
                <w:lang w:val="sr-Latn-CS"/>
              </w:rPr>
            </w:pPr>
          </w:p>
        </w:tc>
      </w:tr>
      <w:tr w:rsidR="00971139" w:rsidTr="00B614B7">
        <w:trPr>
          <w:trHeight w:val="953"/>
        </w:trPr>
        <w:tc>
          <w:tcPr>
            <w:tcW w:w="442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sz w:val="18"/>
                <w:lang w:val="sr-Latn-CS"/>
              </w:rPr>
            </w:pPr>
          </w:p>
          <w:p w:rsidR="00971139" w:rsidRDefault="00971139" w:rsidP="00B614B7">
            <w:pPr>
              <w:spacing w:line="276" w:lineRule="auto"/>
              <w:rPr>
                <w:rFonts w:ascii="Verdana" w:eastAsia="Times New Roman" w:hAnsi="Verdana"/>
                <w:sz w:val="18"/>
                <w:lang w:val="sr-Latn-CS"/>
              </w:rPr>
            </w:pPr>
            <w:r>
              <w:t xml:space="preserve"> PDV</w:t>
            </w:r>
          </w:p>
        </w:tc>
        <w:tc>
          <w:tcPr>
            <w:tcW w:w="443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sz w:val="18"/>
                <w:lang w:val="sr-Latn-CS"/>
              </w:rPr>
            </w:pPr>
          </w:p>
        </w:tc>
      </w:tr>
      <w:tr w:rsidR="00971139" w:rsidTr="00B614B7">
        <w:trPr>
          <w:trHeight w:val="1007"/>
        </w:trPr>
        <w:tc>
          <w:tcPr>
            <w:tcW w:w="442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sz w:val="18"/>
                <w:lang w:val="sr-Latn-CS"/>
              </w:rPr>
            </w:pPr>
          </w:p>
          <w:p w:rsidR="00971139" w:rsidRDefault="00971139" w:rsidP="00B614B7">
            <w:pPr>
              <w:spacing w:line="276" w:lineRule="auto"/>
              <w:rPr>
                <w:rFonts w:ascii="Verdana" w:eastAsia="Times New Roman" w:hAnsi="Verdana"/>
                <w:sz w:val="18"/>
                <w:lang w:val="sr-Latn-CS"/>
              </w:rPr>
            </w:pPr>
            <w:r>
              <w:t>UKUPNA CENA SA  PDV -om</w:t>
            </w:r>
          </w:p>
        </w:tc>
        <w:tc>
          <w:tcPr>
            <w:tcW w:w="443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sz w:val="18"/>
                <w:lang w:val="sr-Latn-CS"/>
              </w:rPr>
            </w:pPr>
          </w:p>
        </w:tc>
      </w:tr>
      <w:tr w:rsidR="00971139" w:rsidTr="00B614B7">
        <w:trPr>
          <w:trHeight w:val="890"/>
        </w:trPr>
        <w:tc>
          <w:tcPr>
            <w:tcW w:w="442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sz w:val="18"/>
                <w:lang w:val="sr-Latn-CS"/>
              </w:rPr>
            </w:pPr>
          </w:p>
          <w:p w:rsidR="00971139" w:rsidRDefault="00971139" w:rsidP="00B614B7">
            <w:pPr>
              <w:spacing w:line="276" w:lineRule="auto"/>
              <w:rPr>
                <w:rFonts w:ascii="Verdana" w:eastAsia="Times New Roman" w:hAnsi="Verdana"/>
                <w:sz w:val="18"/>
                <w:lang w:val="sr-Latn-CS"/>
              </w:rPr>
            </w:pPr>
            <w:r>
              <w:t>Rok važenja ponude(minimum 30 dana)</w:t>
            </w:r>
          </w:p>
        </w:tc>
        <w:tc>
          <w:tcPr>
            <w:tcW w:w="4433" w:type="dxa"/>
            <w:tcBorders>
              <w:top w:val="single" w:sz="4" w:space="0" w:color="auto"/>
              <w:left w:val="single" w:sz="4" w:space="0" w:color="auto"/>
              <w:bottom w:val="single" w:sz="4" w:space="0" w:color="auto"/>
              <w:right w:val="single" w:sz="4" w:space="0" w:color="auto"/>
            </w:tcBorders>
          </w:tcPr>
          <w:p w:rsidR="00971139" w:rsidRDefault="00971139" w:rsidP="00B614B7">
            <w:pPr>
              <w:spacing w:line="276" w:lineRule="auto"/>
              <w:rPr>
                <w:rFonts w:ascii="Verdana" w:eastAsia="Times New Roman" w:hAnsi="Verdana"/>
                <w:sz w:val="18"/>
                <w:lang w:val="sr-Latn-CS"/>
              </w:rPr>
            </w:pPr>
          </w:p>
        </w:tc>
      </w:tr>
    </w:tbl>
    <w:p w:rsidR="00971139" w:rsidRDefault="00971139" w:rsidP="00971139">
      <w:pPr>
        <w:jc w:val="both"/>
      </w:pPr>
    </w:p>
    <w:p w:rsidR="00971139" w:rsidRDefault="00971139" w:rsidP="00971139">
      <w:pPr>
        <w:jc w:val="both"/>
        <w:rPr>
          <w:b/>
          <w:bCs/>
          <w:iCs/>
          <w:u w:val="single"/>
        </w:rPr>
      </w:pPr>
      <w:r>
        <w:rPr>
          <w:b/>
          <w:bCs/>
          <w:iCs/>
          <w:u w:val="single"/>
        </w:rPr>
        <w:t xml:space="preserve">Упутство за попуњавање обрасца структуре цене: </w:t>
      </w:r>
    </w:p>
    <w:p w:rsidR="00971139" w:rsidRDefault="00971139" w:rsidP="00971139">
      <w:pPr>
        <w:ind w:left="360"/>
        <w:jc w:val="both"/>
        <w:rPr>
          <w:bCs/>
          <w:iCs/>
          <w:color w:val="002060"/>
        </w:rPr>
      </w:pPr>
    </w:p>
    <w:p w:rsidR="00971139" w:rsidRDefault="00971139" w:rsidP="00971139">
      <w:pPr>
        <w:pStyle w:val="ListParagraph"/>
        <w:tabs>
          <w:tab w:val="left" w:pos="90"/>
        </w:tabs>
        <w:ind w:left="0"/>
        <w:jc w:val="both"/>
        <w:rPr>
          <w:bCs/>
          <w:iCs/>
          <w:lang w:val="sr-Cyrl-CS"/>
        </w:rPr>
      </w:pPr>
      <w:r>
        <w:rPr>
          <w:bCs/>
          <w:iCs/>
        </w:rPr>
        <w:t>Понуђач треба да попун</w:t>
      </w:r>
      <w:r>
        <w:rPr>
          <w:bCs/>
          <w:iCs/>
          <w:lang w:val="sr-Cyrl-CS"/>
        </w:rPr>
        <w:t>и</w:t>
      </w:r>
      <w:r>
        <w:rPr>
          <w:bCs/>
          <w:iCs/>
        </w:rPr>
        <w:t xml:space="preserve"> образац структуре цене </w:t>
      </w:r>
      <w:r>
        <w:rPr>
          <w:bCs/>
          <w:iCs/>
          <w:lang w:val="sr-Cyrl-CS"/>
        </w:rPr>
        <w:t>на следећи начин</w:t>
      </w:r>
      <w:r>
        <w:rPr>
          <w:bCs/>
          <w:iCs/>
        </w:rPr>
        <w:t>:</w:t>
      </w:r>
    </w:p>
    <w:p w:rsidR="00971139" w:rsidRPr="006A6C69" w:rsidRDefault="00971139" w:rsidP="00971139">
      <w:pPr>
        <w:pStyle w:val="ListParagraph"/>
        <w:numPr>
          <w:ilvl w:val="0"/>
          <w:numId w:val="20"/>
        </w:numPr>
        <w:tabs>
          <w:tab w:val="left" w:pos="90"/>
        </w:tabs>
        <w:jc w:val="both"/>
        <w:rPr>
          <w:bCs/>
          <w:iCs/>
          <w:lang w:val="sr-Cyrl-CS"/>
        </w:rPr>
      </w:pPr>
      <w:r w:rsidRPr="006A6C69">
        <w:rPr>
          <w:bCs/>
          <w:iCs/>
          <w:lang w:val="sr-Cyrl-CS"/>
        </w:rPr>
        <w:t xml:space="preserve"> уписати колико износи јединична цена без ПДВ-а, </w:t>
      </w:r>
    </w:p>
    <w:p w:rsidR="00971139" w:rsidRDefault="00971139" w:rsidP="00971139">
      <w:pPr>
        <w:pStyle w:val="ListParagraph"/>
        <w:numPr>
          <w:ilvl w:val="0"/>
          <w:numId w:val="20"/>
        </w:numPr>
        <w:tabs>
          <w:tab w:val="left" w:pos="90"/>
        </w:tabs>
        <w:jc w:val="both"/>
        <w:rPr>
          <w:bCs/>
          <w:iCs/>
          <w:color w:val="auto"/>
          <w:lang w:val="sr-Cyrl-CS"/>
        </w:rPr>
      </w:pPr>
      <w:r w:rsidRPr="006A6C69">
        <w:rPr>
          <w:bCs/>
          <w:iCs/>
          <w:lang w:val="sr-Cyrl-CS"/>
        </w:rPr>
        <w:t xml:space="preserve">уписати колико износи јединична цена са ПДВ-ом, </w:t>
      </w:r>
    </w:p>
    <w:p w:rsidR="00971139" w:rsidRDefault="00971139" w:rsidP="00971139">
      <w:pPr>
        <w:pStyle w:val="ListParagraph"/>
        <w:numPr>
          <w:ilvl w:val="0"/>
          <w:numId w:val="20"/>
        </w:numPr>
        <w:tabs>
          <w:tab w:val="left" w:pos="90"/>
        </w:tabs>
        <w:jc w:val="both"/>
        <w:rPr>
          <w:bCs/>
          <w:iCs/>
          <w:color w:val="auto"/>
          <w:lang w:val="sr-Cyrl-CS"/>
        </w:rPr>
      </w:pPr>
      <w:r w:rsidRPr="006A6C69">
        <w:rPr>
          <w:bCs/>
          <w:iCs/>
          <w:lang w:val="sr-Cyrl-CS"/>
        </w:rPr>
        <w:t xml:space="preserve"> уписати укупна цена без ПДВ-а  и то тако што ће помножити јединичну цену без ПДВ-а (наведену у колони 4.) са траженим количинама (које су наведене у </w:t>
      </w:r>
      <w:r w:rsidRPr="006A6C69">
        <w:rPr>
          <w:bCs/>
          <w:iCs/>
          <w:color w:val="auto"/>
          <w:lang w:val="sr-Cyrl-CS"/>
        </w:rPr>
        <w:t>колони 3.); На крају уписати укупну цену предмета набавке без ПДВ-а.</w:t>
      </w:r>
    </w:p>
    <w:p w:rsidR="00971139" w:rsidRPr="006A6C69" w:rsidRDefault="00971139" w:rsidP="00971139">
      <w:pPr>
        <w:pStyle w:val="ListParagraph"/>
        <w:numPr>
          <w:ilvl w:val="0"/>
          <w:numId w:val="20"/>
        </w:numPr>
        <w:tabs>
          <w:tab w:val="left" w:pos="90"/>
        </w:tabs>
        <w:jc w:val="both"/>
        <w:rPr>
          <w:color w:val="auto"/>
          <w:lang w:val="sr-Cyrl-CS"/>
        </w:rPr>
      </w:pPr>
      <w:r w:rsidRPr="006A6C69">
        <w:rPr>
          <w:bCs/>
          <w:iCs/>
          <w:color w:val="auto"/>
          <w:lang w:val="sr-Cyrl-CS"/>
        </w:rPr>
        <w:t xml:space="preserve">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6A6C69">
        <w:rPr>
          <w:bCs/>
          <w:iCs/>
          <w:color w:val="auto"/>
          <w:lang w:val="sr-Cyrl-CS"/>
        </w:rPr>
        <w:lastRenderedPageBreak/>
        <w:t>5.) са траженим количинама (које су наведене у колони 3.); На крају уписати укупну цену предмета набавке без и са ПДВ-ом.</w:t>
      </w:r>
    </w:p>
    <w:p w:rsidR="00971139" w:rsidRPr="006A6C69" w:rsidRDefault="00971139" w:rsidP="00971139">
      <w:pPr>
        <w:pStyle w:val="ListParagraph"/>
        <w:tabs>
          <w:tab w:val="left" w:pos="90"/>
        </w:tabs>
        <w:ind w:left="90"/>
        <w:jc w:val="both"/>
        <w:rPr>
          <w:lang w:val="sr-Cyrl-CS"/>
        </w:rPr>
      </w:pPr>
    </w:p>
    <w:tbl>
      <w:tblPr>
        <w:tblW w:w="0" w:type="auto"/>
        <w:tblLayout w:type="fixed"/>
        <w:tblLook w:val="0000"/>
      </w:tblPr>
      <w:tblGrid>
        <w:gridCol w:w="3080"/>
        <w:gridCol w:w="3068"/>
        <w:gridCol w:w="3094"/>
      </w:tblGrid>
      <w:tr w:rsidR="00971139" w:rsidTr="00B614B7">
        <w:tc>
          <w:tcPr>
            <w:tcW w:w="3080" w:type="dxa"/>
            <w:vAlign w:val="center"/>
          </w:tcPr>
          <w:p w:rsidR="00971139" w:rsidRDefault="00971139" w:rsidP="00B614B7">
            <w:pPr>
              <w:pStyle w:val="BodyText2"/>
              <w:spacing w:line="100" w:lineRule="atLeast"/>
              <w:jc w:val="center"/>
            </w:pPr>
            <w:r>
              <w:t>Датум:</w:t>
            </w:r>
          </w:p>
        </w:tc>
        <w:tc>
          <w:tcPr>
            <w:tcW w:w="3068" w:type="dxa"/>
            <w:vAlign w:val="center"/>
          </w:tcPr>
          <w:p w:rsidR="00971139" w:rsidRDefault="00971139" w:rsidP="00B614B7">
            <w:pPr>
              <w:pStyle w:val="BodyText2"/>
              <w:spacing w:line="100" w:lineRule="atLeast"/>
              <w:jc w:val="center"/>
            </w:pPr>
            <w:r>
              <w:t>М.П.</w:t>
            </w:r>
          </w:p>
        </w:tc>
        <w:tc>
          <w:tcPr>
            <w:tcW w:w="3094" w:type="dxa"/>
            <w:vAlign w:val="center"/>
          </w:tcPr>
          <w:p w:rsidR="00971139" w:rsidRDefault="00971139" w:rsidP="00B614B7">
            <w:pPr>
              <w:pStyle w:val="BodyText2"/>
              <w:spacing w:line="100" w:lineRule="atLeast"/>
              <w:jc w:val="center"/>
            </w:pPr>
            <w:r>
              <w:t>Потпис понуђача</w:t>
            </w:r>
          </w:p>
        </w:tc>
      </w:tr>
      <w:tr w:rsidR="00971139" w:rsidTr="00B614B7">
        <w:tc>
          <w:tcPr>
            <w:tcW w:w="3080" w:type="dxa"/>
            <w:tcBorders>
              <w:top w:val="nil"/>
              <w:left w:val="nil"/>
              <w:bottom w:val="single" w:sz="4" w:space="0" w:color="000000"/>
              <w:right w:val="nil"/>
            </w:tcBorders>
          </w:tcPr>
          <w:p w:rsidR="00971139" w:rsidRDefault="00971139" w:rsidP="00B614B7">
            <w:pPr>
              <w:pStyle w:val="BodyText2"/>
              <w:snapToGrid w:val="0"/>
              <w:spacing w:line="100" w:lineRule="atLeast"/>
              <w:jc w:val="both"/>
            </w:pPr>
          </w:p>
        </w:tc>
        <w:tc>
          <w:tcPr>
            <w:tcW w:w="3068" w:type="dxa"/>
          </w:tcPr>
          <w:p w:rsidR="00971139" w:rsidRDefault="00971139" w:rsidP="00B614B7">
            <w:pPr>
              <w:pStyle w:val="BodyText2"/>
              <w:snapToGrid w:val="0"/>
              <w:spacing w:line="100" w:lineRule="atLeast"/>
              <w:jc w:val="both"/>
            </w:pPr>
          </w:p>
        </w:tc>
        <w:tc>
          <w:tcPr>
            <w:tcW w:w="3094" w:type="dxa"/>
            <w:tcBorders>
              <w:top w:val="nil"/>
              <w:left w:val="nil"/>
              <w:bottom w:val="single" w:sz="4" w:space="0" w:color="000000"/>
              <w:right w:val="nil"/>
            </w:tcBorders>
          </w:tcPr>
          <w:p w:rsidR="00971139" w:rsidRDefault="00971139" w:rsidP="00B614B7">
            <w:pPr>
              <w:pStyle w:val="BodyText2"/>
              <w:snapToGrid w:val="0"/>
              <w:spacing w:line="100" w:lineRule="atLeast"/>
              <w:jc w:val="both"/>
            </w:pPr>
          </w:p>
        </w:tc>
      </w:tr>
    </w:tbl>
    <w:p w:rsidR="00971139" w:rsidRDefault="00971139" w:rsidP="00971139">
      <w:pPr>
        <w:jc w:val="both"/>
      </w:pPr>
    </w:p>
    <w:p w:rsidR="00971139" w:rsidRDefault="00971139" w:rsidP="00971139">
      <w:pPr>
        <w:jc w:val="both"/>
      </w:pPr>
    </w:p>
    <w:p w:rsidR="00971139" w:rsidRDefault="00971139" w:rsidP="00971139"/>
    <w:p w:rsidR="0078352F" w:rsidRDefault="0078352F"/>
    <w:sectPr w:rsidR="0078352F" w:rsidSect="0078352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F08" w:rsidRDefault="009A5F08" w:rsidP="00C920A2">
      <w:pPr>
        <w:spacing w:line="240" w:lineRule="auto"/>
      </w:pPr>
      <w:r>
        <w:separator/>
      </w:r>
    </w:p>
  </w:endnote>
  <w:endnote w:type="continuationSeparator" w:id="1">
    <w:p w:rsidR="009A5F08" w:rsidRDefault="009A5F08" w:rsidP="00C920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7" w:usb1="08070000" w:usb2="00000010" w:usb3="00000000" w:csb0="00020003" w:csb1="00000000"/>
  </w:font>
  <w:font w:name="TimesNewRomanPS-BoldMT">
    <w:altName w:val="Times New Roman"/>
    <w:charset w:val="EE"/>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362" w:rsidRDefault="00777570" w:rsidP="00B614B7">
    <w:pPr>
      <w:pStyle w:val="Footer"/>
      <w:framePr w:wrap="around" w:vAnchor="text" w:hAnchor="margin" w:xAlign="right" w:y="1"/>
      <w:rPr>
        <w:rStyle w:val="PageNumber"/>
      </w:rPr>
    </w:pPr>
    <w:r>
      <w:rPr>
        <w:rStyle w:val="PageNumber"/>
      </w:rPr>
      <w:fldChar w:fldCharType="begin"/>
    </w:r>
    <w:r w:rsidR="008A1362">
      <w:rPr>
        <w:rStyle w:val="PageNumber"/>
      </w:rPr>
      <w:instrText xml:space="preserve">PAGE  </w:instrText>
    </w:r>
    <w:r>
      <w:rPr>
        <w:rStyle w:val="PageNumber"/>
      </w:rPr>
      <w:fldChar w:fldCharType="end"/>
    </w:r>
  </w:p>
  <w:p w:rsidR="008A1362" w:rsidRDefault="008A1362" w:rsidP="00B614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362" w:rsidRDefault="008A1362" w:rsidP="00B614B7">
    <w:pPr>
      <w:pStyle w:val="Footer"/>
      <w:ind w:right="360"/>
    </w:pPr>
    <w:r w:rsidRPr="002F7B88">
      <w:tab/>
      <w:t xml:space="preserve">- </w:t>
    </w:r>
    <w:fldSimple w:instr=" PAGE ">
      <w:r w:rsidR="00F17E1E">
        <w:rPr>
          <w:noProof/>
        </w:rPr>
        <w:t>36</w:t>
      </w:r>
    </w:fldSimple>
    <w:r w:rsidRPr="002F7B88">
      <w:t xml:space="preserve"> </w:t>
    </w:r>
    <w:r>
      <w:t xml:space="preserve">од </w:t>
    </w:r>
    <w:fldSimple w:instr=" NUMPAGES ">
      <w:r w:rsidR="00F17E1E">
        <w:rPr>
          <w:noProof/>
        </w:rPr>
        <w:t>38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F08" w:rsidRDefault="009A5F08" w:rsidP="00C920A2">
      <w:pPr>
        <w:spacing w:line="240" w:lineRule="auto"/>
      </w:pPr>
      <w:r>
        <w:separator/>
      </w:r>
    </w:p>
  </w:footnote>
  <w:footnote w:type="continuationSeparator" w:id="1">
    <w:p w:rsidR="009A5F08" w:rsidRDefault="009A5F08" w:rsidP="00C920A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204"/>
        </w:tabs>
        <w:ind w:left="1146"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5A65C33"/>
    <w:multiLevelType w:val="hybridMultilevel"/>
    <w:tmpl w:val="979E27BE"/>
    <w:lvl w:ilvl="0" w:tplc="81503F2A">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57E6327"/>
    <w:multiLevelType w:val="hybridMultilevel"/>
    <w:tmpl w:val="11728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66452B6"/>
    <w:multiLevelType w:val="hybridMultilevel"/>
    <w:tmpl w:val="9904BFA0"/>
    <w:lvl w:ilvl="0" w:tplc="564404FA">
      <w:start w:val="1"/>
      <w:numFmt w:val="decimal"/>
      <w:lvlText w:val="%1)"/>
      <w:lvlJc w:val="left"/>
      <w:pPr>
        <w:tabs>
          <w:tab w:val="num" w:pos="720"/>
        </w:tabs>
        <w:ind w:left="720" w:hanging="360"/>
      </w:pPr>
      <w:rPr>
        <w:b/>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2DE09DA"/>
    <w:multiLevelType w:val="hybridMultilevel"/>
    <w:tmpl w:val="DAB4CD1E"/>
    <w:lvl w:ilvl="0" w:tplc="F072CAB4">
      <w:start w:val="1"/>
      <w:numFmt w:val="decimal"/>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4"/>
  </w:num>
  <w:num w:numId="18">
    <w:abstractNumId w:val="4"/>
  </w:num>
  <w:num w:numId="19">
    <w:abstractNumId w:val="8"/>
  </w:num>
  <w:num w:numId="20">
    <w:abstractNumId w:val="8"/>
  </w:num>
  <w:num w:numId="21">
    <w:abstractNumId w:val="1"/>
  </w:num>
  <w:num w:numId="22">
    <w:abstractNumId w:val="3"/>
  </w:num>
  <w:num w:numId="23">
    <w:abstractNumId w:val="6"/>
  </w:num>
  <w:num w:numId="24">
    <w:abstractNumId w:val="7"/>
  </w:num>
  <w:num w:numId="25">
    <w:abstractNumId w:val="9"/>
  </w:num>
  <w:num w:numId="26">
    <w:abstractNumId w:val="10"/>
  </w:num>
  <w:num w:numId="27">
    <w:abstractNumId w:val="11"/>
  </w:num>
  <w:num w:numId="28">
    <w:abstractNumId w:val="12"/>
  </w:num>
  <w:num w:numId="29">
    <w:abstractNumId w:val="1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footnotePr>
    <w:footnote w:id="0"/>
    <w:footnote w:id="1"/>
  </w:footnotePr>
  <w:endnotePr>
    <w:endnote w:id="0"/>
    <w:endnote w:id="1"/>
  </w:endnotePr>
  <w:compat/>
  <w:rsids>
    <w:rsidRoot w:val="00971139"/>
    <w:rsid w:val="00191BE2"/>
    <w:rsid w:val="00200B7B"/>
    <w:rsid w:val="002373B8"/>
    <w:rsid w:val="00241EF0"/>
    <w:rsid w:val="002967F8"/>
    <w:rsid w:val="002E4F06"/>
    <w:rsid w:val="0035172D"/>
    <w:rsid w:val="004437E7"/>
    <w:rsid w:val="00753D02"/>
    <w:rsid w:val="00777570"/>
    <w:rsid w:val="0078352F"/>
    <w:rsid w:val="00801072"/>
    <w:rsid w:val="00802247"/>
    <w:rsid w:val="008414B1"/>
    <w:rsid w:val="008A1362"/>
    <w:rsid w:val="008C07FD"/>
    <w:rsid w:val="00935219"/>
    <w:rsid w:val="00971139"/>
    <w:rsid w:val="009A4A46"/>
    <w:rsid w:val="009A5F08"/>
    <w:rsid w:val="009F758F"/>
    <w:rsid w:val="00A00361"/>
    <w:rsid w:val="00A46FB8"/>
    <w:rsid w:val="00AB55BA"/>
    <w:rsid w:val="00AF4659"/>
    <w:rsid w:val="00B065B0"/>
    <w:rsid w:val="00B235A4"/>
    <w:rsid w:val="00B614B7"/>
    <w:rsid w:val="00BA31A3"/>
    <w:rsid w:val="00BD5E18"/>
    <w:rsid w:val="00BE2995"/>
    <w:rsid w:val="00C2422C"/>
    <w:rsid w:val="00C430B2"/>
    <w:rsid w:val="00C920A2"/>
    <w:rsid w:val="00CD5022"/>
    <w:rsid w:val="00D17C8A"/>
    <w:rsid w:val="00D50EE1"/>
    <w:rsid w:val="00DF4B8E"/>
    <w:rsid w:val="00E314C4"/>
    <w:rsid w:val="00F17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139"/>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971139"/>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qFormat/>
    <w:rsid w:val="00971139"/>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971139"/>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971139"/>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971139"/>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971139"/>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971139"/>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971139"/>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971139"/>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1139"/>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971139"/>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971139"/>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971139"/>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rsid w:val="00971139"/>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rsid w:val="00971139"/>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rsid w:val="00971139"/>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rsid w:val="00971139"/>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rsid w:val="00971139"/>
    <w:rPr>
      <w:rFonts w:ascii="Arial" w:eastAsia="Times New Roman" w:hAnsi="Arial" w:cs="Arial"/>
      <w:color w:val="000000"/>
      <w:kern w:val="2"/>
      <w:sz w:val="24"/>
      <w:szCs w:val="24"/>
      <w:lang w:eastAsia="ar-SA"/>
    </w:rPr>
  </w:style>
  <w:style w:type="character" w:styleId="Hyperlink">
    <w:name w:val="Hyperlink"/>
    <w:basedOn w:val="DefaultParagraphFont"/>
    <w:rsid w:val="00971139"/>
    <w:rPr>
      <w:color w:val="0000FF"/>
      <w:u w:val="single"/>
    </w:rPr>
  </w:style>
  <w:style w:type="character" w:styleId="FollowedHyperlink">
    <w:name w:val="FollowedHyperlink"/>
    <w:basedOn w:val="DefaultParagraphFont"/>
    <w:rsid w:val="00971139"/>
    <w:rPr>
      <w:color w:val="800080"/>
      <w:u w:val="single"/>
    </w:rPr>
  </w:style>
  <w:style w:type="paragraph" w:styleId="BodyText">
    <w:name w:val="Body Text"/>
    <w:basedOn w:val="Normal"/>
    <w:link w:val="BodyTextChar"/>
    <w:rsid w:val="00971139"/>
    <w:pPr>
      <w:spacing w:after="120"/>
    </w:pPr>
  </w:style>
  <w:style w:type="character" w:customStyle="1" w:styleId="BodyTextChar">
    <w:name w:val="Body Text Char"/>
    <w:basedOn w:val="DefaultParagraphFont"/>
    <w:link w:val="BodyText"/>
    <w:rsid w:val="00971139"/>
    <w:rPr>
      <w:rFonts w:ascii="Times New Roman" w:eastAsia="Arial Unicode MS" w:hAnsi="Times New Roman" w:cs="Times New Roman"/>
      <w:color w:val="000000"/>
      <w:kern w:val="2"/>
      <w:sz w:val="24"/>
      <w:szCs w:val="24"/>
      <w:lang w:eastAsia="ar-SA"/>
    </w:rPr>
  </w:style>
  <w:style w:type="paragraph" w:styleId="Header">
    <w:name w:val="header"/>
    <w:basedOn w:val="Normal"/>
    <w:link w:val="HeaderChar"/>
    <w:rsid w:val="00971139"/>
    <w:pPr>
      <w:suppressLineNumbers/>
      <w:tabs>
        <w:tab w:val="center" w:pos="4513"/>
        <w:tab w:val="right" w:pos="9026"/>
      </w:tabs>
    </w:pPr>
  </w:style>
  <w:style w:type="character" w:customStyle="1" w:styleId="HeaderChar">
    <w:name w:val="Header Char"/>
    <w:basedOn w:val="DefaultParagraphFont"/>
    <w:link w:val="Header"/>
    <w:rsid w:val="00971139"/>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
    <w:rsid w:val="00971139"/>
    <w:pPr>
      <w:suppressLineNumbers/>
      <w:tabs>
        <w:tab w:val="center" w:pos="4513"/>
        <w:tab w:val="right" w:pos="9026"/>
      </w:tabs>
    </w:pPr>
  </w:style>
  <w:style w:type="character" w:customStyle="1" w:styleId="FooterChar">
    <w:name w:val="Footer Char"/>
    <w:basedOn w:val="DefaultParagraphFont"/>
    <w:link w:val="Footer"/>
    <w:rsid w:val="00971139"/>
    <w:rPr>
      <w:rFonts w:ascii="Times New Roman" w:eastAsia="Arial Unicode MS" w:hAnsi="Times New Roman" w:cs="Times New Roman"/>
      <w:color w:val="000000"/>
      <w:kern w:val="2"/>
      <w:sz w:val="24"/>
      <w:szCs w:val="24"/>
      <w:lang w:eastAsia="ar-SA"/>
    </w:rPr>
  </w:style>
  <w:style w:type="paragraph" w:styleId="Caption">
    <w:name w:val="caption"/>
    <w:basedOn w:val="Normal"/>
    <w:qFormat/>
    <w:rsid w:val="00971139"/>
    <w:pPr>
      <w:suppressLineNumbers/>
      <w:spacing w:before="120" w:after="120"/>
    </w:pPr>
    <w:rPr>
      <w:rFonts w:cs="Mangal"/>
      <w:i/>
      <w:iCs/>
    </w:rPr>
  </w:style>
  <w:style w:type="paragraph" w:styleId="List">
    <w:name w:val="List"/>
    <w:basedOn w:val="BodyText"/>
    <w:rsid w:val="00971139"/>
    <w:rPr>
      <w:rFonts w:cs="Mangal"/>
    </w:rPr>
  </w:style>
  <w:style w:type="paragraph" w:styleId="Title">
    <w:name w:val="Title"/>
    <w:basedOn w:val="Normal"/>
    <w:link w:val="TitleChar"/>
    <w:qFormat/>
    <w:rsid w:val="00971139"/>
    <w:pPr>
      <w:suppressAutoHyphens w:val="0"/>
      <w:spacing w:line="240" w:lineRule="auto"/>
      <w:jc w:val="center"/>
    </w:pPr>
    <w:rPr>
      <w:rFonts w:ascii="Times Roman YU" w:eastAsia="Times New Roman" w:hAnsi="Times Roman YU"/>
      <w:b/>
      <w:bCs/>
      <w:color w:val="auto"/>
      <w:kern w:val="0"/>
      <w:lang w:eastAsia="en-US"/>
    </w:rPr>
  </w:style>
  <w:style w:type="character" w:customStyle="1" w:styleId="TitleChar">
    <w:name w:val="Title Char"/>
    <w:basedOn w:val="DefaultParagraphFont"/>
    <w:link w:val="Title"/>
    <w:rsid w:val="00971139"/>
    <w:rPr>
      <w:rFonts w:ascii="Times Roman YU" w:eastAsia="Times New Roman" w:hAnsi="Times Roman YU" w:cs="Times New Roman"/>
      <w:b/>
      <w:bCs/>
      <w:sz w:val="24"/>
      <w:szCs w:val="24"/>
    </w:rPr>
  </w:style>
  <w:style w:type="character" w:customStyle="1" w:styleId="BodyTextIndentChar">
    <w:name w:val="Body Text Indent Char"/>
    <w:basedOn w:val="DefaultParagraphFont"/>
    <w:link w:val="BodyTextIndent"/>
    <w:locked/>
    <w:rsid w:val="00971139"/>
    <w:rPr>
      <w:rFonts w:ascii="Times Roman YU" w:hAnsi="Times Roman YU"/>
      <w:sz w:val="24"/>
      <w:szCs w:val="24"/>
    </w:rPr>
  </w:style>
  <w:style w:type="paragraph" w:styleId="BodyTextIndent">
    <w:name w:val="Body Text Indent"/>
    <w:basedOn w:val="Normal"/>
    <w:link w:val="BodyTextIndentChar"/>
    <w:rsid w:val="00971139"/>
    <w:pPr>
      <w:suppressAutoHyphens w:val="0"/>
      <w:spacing w:after="120" w:line="240" w:lineRule="auto"/>
      <w:ind w:left="283"/>
    </w:pPr>
    <w:rPr>
      <w:rFonts w:ascii="Times Roman YU" w:eastAsiaTheme="minorHAnsi" w:hAnsi="Times Roman YU" w:cstheme="minorBidi"/>
      <w:color w:val="auto"/>
      <w:kern w:val="0"/>
      <w:lang w:eastAsia="en-US"/>
    </w:rPr>
  </w:style>
  <w:style w:type="character" w:customStyle="1" w:styleId="BodyTextIndentChar1">
    <w:name w:val="Body Text Indent Char1"/>
    <w:basedOn w:val="DefaultParagraphFont"/>
    <w:link w:val="BodyTextIndent"/>
    <w:uiPriority w:val="99"/>
    <w:semiHidden/>
    <w:rsid w:val="00971139"/>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
    <w:rsid w:val="00971139"/>
    <w:pPr>
      <w:spacing w:after="120" w:line="480" w:lineRule="auto"/>
    </w:pPr>
  </w:style>
  <w:style w:type="character" w:customStyle="1" w:styleId="BodyText2Char">
    <w:name w:val="Body Text 2 Char"/>
    <w:basedOn w:val="DefaultParagraphFont"/>
    <w:link w:val="BodyText2"/>
    <w:rsid w:val="00971139"/>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
    <w:rsid w:val="00971139"/>
    <w:pPr>
      <w:spacing w:after="120"/>
    </w:pPr>
    <w:rPr>
      <w:rFonts w:eastAsia="Times New Roman"/>
      <w:sz w:val="16"/>
      <w:szCs w:val="16"/>
    </w:rPr>
  </w:style>
  <w:style w:type="character" w:customStyle="1" w:styleId="BodyText3Char">
    <w:name w:val="Body Text 3 Char"/>
    <w:basedOn w:val="DefaultParagraphFont"/>
    <w:link w:val="BodyText3"/>
    <w:rsid w:val="00971139"/>
    <w:rPr>
      <w:rFonts w:ascii="Times New Roman" w:eastAsia="Times New Roman" w:hAnsi="Times New Roman" w:cs="Times New Roman"/>
      <w:color w:val="000000"/>
      <w:kern w:val="2"/>
      <w:sz w:val="16"/>
      <w:szCs w:val="16"/>
      <w:lang w:eastAsia="ar-SA"/>
    </w:rPr>
  </w:style>
  <w:style w:type="character" w:customStyle="1" w:styleId="BodyTextIndent2Char">
    <w:name w:val="Body Text Indent 2 Char"/>
    <w:basedOn w:val="DefaultParagraphFont"/>
    <w:link w:val="BodyTextIndent2"/>
    <w:semiHidden/>
    <w:locked/>
    <w:rsid w:val="00971139"/>
    <w:rPr>
      <w:rFonts w:ascii="Arial Unicode MS" w:eastAsia="Arial Unicode MS" w:hAnsi="Arial Unicode MS"/>
      <w:color w:val="000000"/>
      <w:kern w:val="2"/>
      <w:sz w:val="24"/>
      <w:szCs w:val="24"/>
      <w:lang w:eastAsia="ar-SA"/>
    </w:rPr>
  </w:style>
  <w:style w:type="paragraph" w:styleId="BodyTextIndent2">
    <w:name w:val="Body Text Indent 2"/>
    <w:basedOn w:val="Normal"/>
    <w:link w:val="BodyTextIndent2Char"/>
    <w:semiHidden/>
    <w:rsid w:val="00971139"/>
    <w:pPr>
      <w:spacing w:after="120" w:line="480" w:lineRule="auto"/>
      <w:ind w:left="283"/>
    </w:pPr>
    <w:rPr>
      <w:rFonts w:ascii="Arial Unicode MS" w:hAnsi="Arial Unicode MS" w:cstheme="minorBidi"/>
    </w:rPr>
  </w:style>
  <w:style w:type="character" w:customStyle="1" w:styleId="BodyTextIndent2Char1">
    <w:name w:val="Body Text Indent 2 Char1"/>
    <w:basedOn w:val="DefaultParagraphFont"/>
    <w:link w:val="BodyTextIndent2"/>
    <w:uiPriority w:val="99"/>
    <w:semiHidden/>
    <w:rsid w:val="00971139"/>
    <w:rPr>
      <w:rFonts w:ascii="Times New Roman" w:eastAsia="Arial Unicode MS" w:hAnsi="Times New Roman" w:cs="Times New Roman"/>
      <w:color w:val="000000"/>
      <w:kern w:val="2"/>
      <w:sz w:val="24"/>
      <w:szCs w:val="24"/>
      <w:lang w:eastAsia="ar-SA"/>
    </w:rPr>
  </w:style>
  <w:style w:type="paragraph" w:styleId="BalloonText">
    <w:name w:val="Balloon Text"/>
    <w:basedOn w:val="Normal"/>
    <w:link w:val="BalloonTextChar"/>
    <w:rsid w:val="00971139"/>
    <w:rPr>
      <w:rFonts w:ascii="Tahoma" w:hAnsi="Tahoma" w:cs="Tahoma"/>
      <w:sz w:val="16"/>
      <w:szCs w:val="16"/>
    </w:rPr>
  </w:style>
  <w:style w:type="character" w:customStyle="1" w:styleId="BalloonTextChar">
    <w:name w:val="Balloon Text Char"/>
    <w:basedOn w:val="DefaultParagraphFont"/>
    <w:link w:val="BalloonText"/>
    <w:rsid w:val="00971139"/>
    <w:rPr>
      <w:rFonts w:ascii="Tahoma" w:eastAsia="Arial Unicode MS" w:hAnsi="Tahoma" w:cs="Tahoma"/>
      <w:color w:val="000000"/>
      <w:kern w:val="2"/>
      <w:sz w:val="16"/>
      <w:szCs w:val="16"/>
      <w:lang w:eastAsia="ar-SA"/>
    </w:rPr>
  </w:style>
  <w:style w:type="paragraph" w:customStyle="1" w:styleId="Heading">
    <w:name w:val="Heading"/>
    <w:basedOn w:val="Normal"/>
    <w:next w:val="BodyText"/>
    <w:rsid w:val="00971139"/>
    <w:pPr>
      <w:keepNext/>
      <w:spacing w:before="240" w:after="120"/>
    </w:pPr>
    <w:rPr>
      <w:rFonts w:ascii="Arial" w:hAnsi="Arial" w:cs="Mangal"/>
      <w:sz w:val="28"/>
      <w:szCs w:val="28"/>
    </w:rPr>
  </w:style>
  <w:style w:type="paragraph" w:customStyle="1" w:styleId="Index">
    <w:name w:val="Index"/>
    <w:basedOn w:val="Normal"/>
    <w:rsid w:val="00971139"/>
    <w:pPr>
      <w:suppressLineNumbers/>
    </w:pPr>
    <w:rPr>
      <w:rFonts w:cs="Mangal"/>
    </w:rPr>
  </w:style>
  <w:style w:type="paragraph" w:styleId="ListParagraph">
    <w:name w:val="List Paragraph"/>
    <w:basedOn w:val="Normal"/>
    <w:uiPriority w:val="34"/>
    <w:qFormat/>
    <w:rsid w:val="00971139"/>
    <w:pPr>
      <w:ind w:left="720"/>
    </w:pPr>
  </w:style>
  <w:style w:type="paragraph" w:customStyle="1" w:styleId="CommentText1">
    <w:name w:val="Comment Text1"/>
    <w:basedOn w:val="Normal"/>
    <w:rsid w:val="00971139"/>
    <w:rPr>
      <w:sz w:val="20"/>
      <w:szCs w:val="20"/>
    </w:rPr>
  </w:style>
  <w:style w:type="paragraph" w:customStyle="1" w:styleId="CommentSubject1">
    <w:name w:val="Comment Subject1"/>
    <w:basedOn w:val="CommentText1"/>
    <w:rsid w:val="00971139"/>
    <w:rPr>
      <w:b/>
      <w:bCs/>
    </w:rPr>
  </w:style>
  <w:style w:type="paragraph" w:customStyle="1" w:styleId="ContentsHeading">
    <w:name w:val="Contents Heading"/>
    <w:basedOn w:val="Heading1"/>
    <w:rsid w:val="00971139"/>
    <w:pPr>
      <w:suppressLineNumbers/>
    </w:pPr>
    <w:rPr>
      <w:sz w:val="32"/>
      <w:szCs w:val="32"/>
    </w:rPr>
  </w:style>
  <w:style w:type="paragraph" w:styleId="NoSpacing">
    <w:name w:val="No Spacing"/>
    <w:qFormat/>
    <w:rsid w:val="00971139"/>
    <w:pPr>
      <w:suppressAutoHyphens/>
      <w:spacing w:after="0" w:line="100" w:lineRule="atLeast"/>
    </w:pPr>
    <w:rPr>
      <w:rFonts w:ascii="Calibri" w:eastAsia="Arial Unicode MS" w:hAnsi="Calibri" w:cs="Calibri"/>
      <w:kern w:val="2"/>
      <w:lang w:eastAsia="ar-SA"/>
    </w:rPr>
  </w:style>
  <w:style w:type="paragraph" w:customStyle="1" w:styleId="TableContents">
    <w:name w:val="Table Contents"/>
    <w:basedOn w:val="Normal"/>
    <w:rsid w:val="00971139"/>
    <w:pPr>
      <w:suppressLineNumbers/>
    </w:pPr>
  </w:style>
  <w:style w:type="paragraph" w:customStyle="1" w:styleId="TableHeading">
    <w:name w:val="Table Heading"/>
    <w:basedOn w:val="TableContents"/>
    <w:rsid w:val="00971139"/>
    <w:pPr>
      <w:jc w:val="center"/>
    </w:pPr>
    <w:rPr>
      <w:b/>
      <w:bCs/>
    </w:rPr>
  </w:style>
  <w:style w:type="paragraph" w:customStyle="1" w:styleId="Default">
    <w:name w:val="Default"/>
    <w:rsid w:val="00971139"/>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customStyle="1" w:styleId="msonormalcxspmiddle">
    <w:name w:val="msonormalcxspmiddle"/>
    <w:basedOn w:val="Normal"/>
    <w:rsid w:val="00971139"/>
    <w:pPr>
      <w:suppressAutoHyphens w:val="0"/>
      <w:spacing w:before="100" w:beforeAutospacing="1" w:after="100" w:afterAutospacing="1" w:line="240" w:lineRule="auto"/>
    </w:pPr>
    <w:rPr>
      <w:rFonts w:eastAsia="Times New Roman"/>
      <w:color w:val="auto"/>
      <w:kern w:val="0"/>
      <w:lang w:eastAsia="en-US"/>
    </w:rPr>
  </w:style>
  <w:style w:type="paragraph" w:customStyle="1" w:styleId="msonormalcxsplast">
    <w:name w:val="msonormalcxsplast"/>
    <w:basedOn w:val="Normal"/>
    <w:rsid w:val="00971139"/>
    <w:pPr>
      <w:suppressAutoHyphens w:val="0"/>
      <w:spacing w:before="100" w:beforeAutospacing="1" w:after="100" w:afterAutospacing="1" w:line="240" w:lineRule="auto"/>
    </w:pPr>
    <w:rPr>
      <w:rFonts w:eastAsia="Times New Roman"/>
      <w:color w:val="auto"/>
      <w:kern w:val="0"/>
      <w:lang w:eastAsia="en-US"/>
    </w:rPr>
  </w:style>
  <w:style w:type="paragraph" w:customStyle="1" w:styleId="listparagraphcxspmiddle">
    <w:name w:val="listparagraphcxspmiddle"/>
    <w:basedOn w:val="Normal"/>
    <w:rsid w:val="00971139"/>
    <w:pPr>
      <w:suppressAutoHyphens w:val="0"/>
      <w:spacing w:before="100" w:beforeAutospacing="1" w:after="100" w:afterAutospacing="1" w:line="240" w:lineRule="auto"/>
    </w:pPr>
    <w:rPr>
      <w:rFonts w:eastAsia="Times New Roman"/>
      <w:color w:val="auto"/>
      <w:kern w:val="0"/>
      <w:lang w:eastAsia="en-US"/>
    </w:rPr>
  </w:style>
  <w:style w:type="paragraph" w:customStyle="1" w:styleId="listparagraphcxsplast">
    <w:name w:val="listparagraphcxsplast"/>
    <w:basedOn w:val="Normal"/>
    <w:rsid w:val="00971139"/>
    <w:pPr>
      <w:suppressAutoHyphens w:val="0"/>
      <w:spacing w:before="100" w:beforeAutospacing="1" w:after="100" w:afterAutospacing="1" w:line="240" w:lineRule="auto"/>
    </w:pPr>
    <w:rPr>
      <w:rFonts w:eastAsia="Times New Roman"/>
      <w:color w:val="auto"/>
      <w:kern w:val="0"/>
      <w:lang w:eastAsia="en-US"/>
    </w:rPr>
  </w:style>
  <w:style w:type="character" w:customStyle="1" w:styleId="WW8Num2z0">
    <w:name w:val="WW8Num2z0"/>
    <w:rsid w:val="00971139"/>
    <w:rPr>
      <w:rFonts w:ascii="Symbol" w:hAnsi="Symbol" w:cs="Symbol" w:hint="default"/>
    </w:rPr>
  </w:style>
  <w:style w:type="character" w:customStyle="1" w:styleId="WW8Num2z1">
    <w:name w:val="WW8Num2z1"/>
    <w:rsid w:val="00971139"/>
    <w:rPr>
      <w:rFonts w:ascii="Courier New" w:hAnsi="Courier New" w:cs="Courier New" w:hint="default"/>
    </w:rPr>
  </w:style>
  <w:style w:type="character" w:customStyle="1" w:styleId="WW8Num2z2">
    <w:name w:val="WW8Num2z2"/>
    <w:rsid w:val="00971139"/>
    <w:rPr>
      <w:rFonts w:ascii="Wingdings" w:hAnsi="Wingdings" w:cs="Wingdings" w:hint="default"/>
    </w:rPr>
  </w:style>
  <w:style w:type="character" w:customStyle="1" w:styleId="WW8Num3z1">
    <w:name w:val="WW8Num3z1"/>
    <w:rsid w:val="00971139"/>
    <w:rPr>
      <w:b/>
      <w:bCs w:val="0"/>
      <w:i w:val="0"/>
      <w:iCs w:val="0"/>
      <w:sz w:val="24"/>
      <w:szCs w:val="24"/>
    </w:rPr>
  </w:style>
  <w:style w:type="character" w:customStyle="1" w:styleId="WW8Num4z0">
    <w:name w:val="WW8Num4z0"/>
    <w:rsid w:val="00971139"/>
    <w:rPr>
      <w:rFonts w:ascii="Arial" w:hAnsi="Arial" w:cs="Arial" w:hint="default"/>
      <w:i w:val="0"/>
      <w:iCs w:val="0"/>
      <w:sz w:val="24"/>
    </w:rPr>
  </w:style>
  <w:style w:type="character" w:customStyle="1" w:styleId="WW8Num4z1">
    <w:name w:val="WW8Num4z1"/>
    <w:rsid w:val="00971139"/>
    <w:rPr>
      <w:rFonts w:ascii="Courier New" w:hAnsi="Courier New" w:cs="Courier New" w:hint="default"/>
    </w:rPr>
  </w:style>
  <w:style w:type="character" w:customStyle="1" w:styleId="WW8Num4z2">
    <w:name w:val="WW8Num4z2"/>
    <w:rsid w:val="00971139"/>
    <w:rPr>
      <w:rFonts w:ascii="Wingdings" w:hAnsi="Wingdings" w:cs="Wingdings" w:hint="default"/>
    </w:rPr>
  </w:style>
  <w:style w:type="character" w:customStyle="1" w:styleId="WW8Num4z3">
    <w:name w:val="WW8Num4z3"/>
    <w:rsid w:val="00971139"/>
    <w:rPr>
      <w:rFonts w:ascii="Symbol" w:hAnsi="Symbol" w:cs="Symbol" w:hint="default"/>
    </w:rPr>
  </w:style>
  <w:style w:type="character" w:customStyle="1" w:styleId="WW8Num5z0">
    <w:name w:val="WW8Num5z0"/>
    <w:rsid w:val="00971139"/>
    <w:rPr>
      <w:rFonts w:ascii="Arial" w:hAnsi="Arial" w:cs="Arial" w:hint="default"/>
      <w:b w:val="0"/>
      <w:bCs w:val="0"/>
      <w:i w:val="0"/>
      <w:iCs w:val="0"/>
      <w:sz w:val="24"/>
    </w:rPr>
  </w:style>
  <w:style w:type="character" w:customStyle="1" w:styleId="WW8Num5z1">
    <w:name w:val="WW8Num5z1"/>
    <w:rsid w:val="00971139"/>
    <w:rPr>
      <w:rFonts w:ascii="Courier New" w:hAnsi="Courier New" w:cs="Courier New" w:hint="default"/>
    </w:rPr>
  </w:style>
  <w:style w:type="character" w:customStyle="1" w:styleId="WW8Num5z2">
    <w:name w:val="WW8Num5z2"/>
    <w:rsid w:val="00971139"/>
    <w:rPr>
      <w:rFonts w:ascii="Wingdings" w:hAnsi="Wingdings" w:cs="Wingdings" w:hint="default"/>
    </w:rPr>
  </w:style>
  <w:style w:type="character" w:customStyle="1" w:styleId="WW8Num6z0">
    <w:name w:val="WW8Num6z0"/>
    <w:rsid w:val="00971139"/>
    <w:rPr>
      <w:rFonts w:ascii="Symbol" w:hAnsi="Symbol" w:cs="Symbol" w:hint="default"/>
    </w:rPr>
  </w:style>
  <w:style w:type="character" w:customStyle="1" w:styleId="WW8Num6z1">
    <w:name w:val="WW8Num6z1"/>
    <w:rsid w:val="00971139"/>
    <w:rPr>
      <w:rFonts w:ascii="Courier New" w:hAnsi="Courier New" w:cs="Courier New" w:hint="default"/>
    </w:rPr>
  </w:style>
  <w:style w:type="character" w:customStyle="1" w:styleId="WW8Num6z2">
    <w:name w:val="WW8Num6z2"/>
    <w:rsid w:val="00971139"/>
    <w:rPr>
      <w:rFonts w:ascii="Wingdings" w:hAnsi="Wingdings" w:cs="Wingdings" w:hint="default"/>
    </w:rPr>
  </w:style>
  <w:style w:type="character" w:customStyle="1" w:styleId="WW8Num8z1">
    <w:name w:val="WW8Num8z1"/>
    <w:rsid w:val="00971139"/>
    <w:rPr>
      <w:rFonts w:ascii="Courier New" w:hAnsi="Courier New" w:cs="Courier New" w:hint="default"/>
    </w:rPr>
  </w:style>
  <w:style w:type="character" w:customStyle="1" w:styleId="WW8Num8z2">
    <w:name w:val="WW8Num8z2"/>
    <w:rsid w:val="00971139"/>
    <w:rPr>
      <w:rFonts w:ascii="Wingdings" w:hAnsi="Wingdings" w:cs="Wingdings" w:hint="default"/>
    </w:rPr>
  </w:style>
  <w:style w:type="character" w:customStyle="1" w:styleId="WW8Num8z3">
    <w:name w:val="WW8Num8z3"/>
    <w:rsid w:val="00971139"/>
    <w:rPr>
      <w:rFonts w:ascii="Symbol" w:hAnsi="Symbol" w:cs="Symbol" w:hint="default"/>
    </w:rPr>
  </w:style>
  <w:style w:type="character" w:customStyle="1" w:styleId="WW8Num9z0">
    <w:name w:val="WW8Num9z0"/>
    <w:rsid w:val="00971139"/>
    <w:rPr>
      <w:i w:val="0"/>
      <w:iCs w:val="0"/>
    </w:rPr>
  </w:style>
  <w:style w:type="character" w:customStyle="1" w:styleId="WW8Num9z1">
    <w:name w:val="WW8Num9z1"/>
    <w:rsid w:val="00971139"/>
    <w:rPr>
      <w:rFonts w:ascii="Courier New" w:hAnsi="Courier New" w:cs="Courier New" w:hint="default"/>
    </w:rPr>
  </w:style>
  <w:style w:type="character" w:customStyle="1" w:styleId="WW8Num9z2">
    <w:name w:val="WW8Num9z2"/>
    <w:rsid w:val="00971139"/>
    <w:rPr>
      <w:rFonts w:ascii="Wingdings" w:hAnsi="Wingdings" w:cs="Wingdings" w:hint="default"/>
    </w:rPr>
  </w:style>
  <w:style w:type="character" w:customStyle="1" w:styleId="WW8Num9z3">
    <w:name w:val="WW8Num9z3"/>
    <w:rsid w:val="00971139"/>
    <w:rPr>
      <w:rFonts w:ascii="Symbol" w:hAnsi="Symbol" w:cs="Symbol" w:hint="default"/>
    </w:rPr>
  </w:style>
  <w:style w:type="character" w:customStyle="1" w:styleId="WW8Num10z1">
    <w:name w:val="WW8Num10z1"/>
    <w:rsid w:val="00971139"/>
    <w:rPr>
      <w:rFonts w:ascii="Courier New" w:hAnsi="Courier New" w:cs="Courier New" w:hint="default"/>
    </w:rPr>
  </w:style>
  <w:style w:type="character" w:customStyle="1" w:styleId="WW8Num10z2">
    <w:name w:val="WW8Num10z2"/>
    <w:rsid w:val="00971139"/>
    <w:rPr>
      <w:rFonts w:ascii="Wingdings" w:hAnsi="Wingdings" w:cs="Wingdings" w:hint="default"/>
    </w:rPr>
  </w:style>
  <w:style w:type="character" w:customStyle="1" w:styleId="WW8Num10z3">
    <w:name w:val="WW8Num10z3"/>
    <w:rsid w:val="00971139"/>
    <w:rPr>
      <w:rFonts w:ascii="Symbol" w:hAnsi="Symbol" w:cs="Symbol" w:hint="default"/>
    </w:rPr>
  </w:style>
  <w:style w:type="character" w:customStyle="1" w:styleId="WW8Num5z3">
    <w:name w:val="WW8Num5z3"/>
    <w:rsid w:val="00971139"/>
    <w:rPr>
      <w:rFonts w:ascii="Symbol" w:hAnsi="Symbol" w:cs="Symbol" w:hint="default"/>
    </w:rPr>
  </w:style>
  <w:style w:type="character" w:customStyle="1" w:styleId="WW8Num7z0">
    <w:name w:val="WW8Num7z0"/>
    <w:rsid w:val="00971139"/>
    <w:rPr>
      <w:b w:val="0"/>
      <w:bCs w:val="0"/>
      <w:i w:val="0"/>
      <w:iCs w:val="0"/>
      <w:color w:val="00000A"/>
    </w:rPr>
  </w:style>
  <w:style w:type="character" w:customStyle="1" w:styleId="WW8Num8z0">
    <w:name w:val="WW8Num8z0"/>
    <w:rsid w:val="00971139"/>
    <w:rPr>
      <w:rFonts w:ascii="Symbol" w:hAnsi="Symbol" w:cs="Symbol" w:hint="default"/>
    </w:rPr>
  </w:style>
  <w:style w:type="character" w:customStyle="1" w:styleId="WW8Num11z0">
    <w:name w:val="WW8Num11z0"/>
    <w:rsid w:val="00971139"/>
    <w:rPr>
      <w:rFonts w:ascii="Wingdings" w:hAnsi="Wingdings" w:cs="Wingdings" w:hint="default"/>
      <w:b w:val="0"/>
      <w:bCs w:val="0"/>
      <w:i w:val="0"/>
      <w:iCs w:val="0"/>
      <w:color w:val="00000A"/>
    </w:rPr>
  </w:style>
  <w:style w:type="character" w:customStyle="1" w:styleId="WW8Num11z1">
    <w:name w:val="WW8Num11z1"/>
    <w:rsid w:val="00971139"/>
    <w:rPr>
      <w:rFonts w:ascii="Courier New" w:hAnsi="Courier New" w:cs="Arial" w:hint="default"/>
      <w:b w:val="0"/>
      <w:bCs w:val="0"/>
      <w:i w:val="0"/>
      <w:iCs w:val="0"/>
      <w:sz w:val="24"/>
    </w:rPr>
  </w:style>
  <w:style w:type="character" w:customStyle="1" w:styleId="WW8Num11z2">
    <w:name w:val="WW8Num11z2"/>
    <w:rsid w:val="00971139"/>
    <w:rPr>
      <w:rFonts w:ascii="Wingdings" w:hAnsi="Wingdings" w:cs="Wingdings" w:hint="default"/>
    </w:rPr>
  </w:style>
  <w:style w:type="character" w:customStyle="1" w:styleId="WW8Num11z3">
    <w:name w:val="WW8Num11z3"/>
    <w:rsid w:val="00971139"/>
    <w:rPr>
      <w:rFonts w:ascii="Symbol" w:hAnsi="Symbol" w:cs="Symbol" w:hint="default"/>
    </w:rPr>
  </w:style>
  <w:style w:type="character" w:customStyle="1" w:styleId="WW8Num12z0">
    <w:name w:val="WW8Num12z0"/>
    <w:rsid w:val="00971139"/>
    <w:rPr>
      <w:b w:val="0"/>
      <w:bCs w:val="0"/>
    </w:rPr>
  </w:style>
  <w:style w:type="character" w:customStyle="1" w:styleId="WW8Num12z1">
    <w:name w:val="WW8Num12z1"/>
    <w:rsid w:val="00971139"/>
    <w:rPr>
      <w:rFonts w:ascii="Courier New" w:hAnsi="Courier New" w:cs="Arial" w:hint="default"/>
      <w:b w:val="0"/>
      <w:bCs w:val="0"/>
      <w:i w:val="0"/>
      <w:iCs w:val="0"/>
      <w:sz w:val="24"/>
    </w:rPr>
  </w:style>
  <w:style w:type="character" w:customStyle="1" w:styleId="WW8Num12z2">
    <w:name w:val="WW8Num12z2"/>
    <w:rsid w:val="00971139"/>
    <w:rPr>
      <w:rFonts w:ascii="Wingdings" w:hAnsi="Wingdings" w:cs="Wingdings" w:hint="default"/>
    </w:rPr>
  </w:style>
  <w:style w:type="character" w:customStyle="1" w:styleId="WW8Num12z3">
    <w:name w:val="WW8Num12z3"/>
    <w:rsid w:val="00971139"/>
    <w:rPr>
      <w:rFonts w:ascii="Symbol" w:hAnsi="Symbol" w:cs="Symbol" w:hint="default"/>
    </w:rPr>
  </w:style>
  <w:style w:type="character" w:customStyle="1" w:styleId="WW8Num14z0">
    <w:name w:val="WW8Num14z0"/>
    <w:rsid w:val="00971139"/>
    <w:rPr>
      <w:rFonts w:ascii="Wingdings" w:hAnsi="Wingdings" w:cs="Wingdings" w:hint="default"/>
    </w:rPr>
  </w:style>
  <w:style w:type="character" w:customStyle="1" w:styleId="WW8Num14z1">
    <w:name w:val="WW8Num14z1"/>
    <w:rsid w:val="00971139"/>
    <w:rPr>
      <w:rFonts w:ascii="Courier New" w:hAnsi="Courier New" w:cs="Arial" w:hint="default"/>
      <w:b w:val="0"/>
      <w:bCs w:val="0"/>
      <w:i w:val="0"/>
      <w:iCs w:val="0"/>
      <w:sz w:val="24"/>
    </w:rPr>
  </w:style>
  <w:style w:type="character" w:customStyle="1" w:styleId="WW8Num14z3">
    <w:name w:val="WW8Num14z3"/>
    <w:rsid w:val="00971139"/>
    <w:rPr>
      <w:rFonts w:ascii="Symbol" w:hAnsi="Symbol" w:cs="Symbol" w:hint="default"/>
    </w:rPr>
  </w:style>
  <w:style w:type="character" w:customStyle="1" w:styleId="WW8Num15z1">
    <w:name w:val="WW8Num15z1"/>
    <w:rsid w:val="00971139"/>
    <w:rPr>
      <w:b/>
      <w:bCs w:val="0"/>
      <w:i w:val="0"/>
      <w:iCs w:val="0"/>
      <w:sz w:val="24"/>
      <w:szCs w:val="24"/>
    </w:rPr>
  </w:style>
  <w:style w:type="character" w:customStyle="1" w:styleId="WW8Num16z1">
    <w:name w:val="WW8Num16z1"/>
    <w:rsid w:val="00971139"/>
    <w:rPr>
      <w:rFonts w:ascii="Courier New" w:hAnsi="Courier New" w:cs="Arial" w:hint="default"/>
      <w:b w:val="0"/>
      <w:bCs w:val="0"/>
      <w:i w:val="0"/>
      <w:iCs w:val="0"/>
      <w:sz w:val="24"/>
    </w:rPr>
  </w:style>
  <w:style w:type="character" w:customStyle="1" w:styleId="WW8Num16z2">
    <w:name w:val="WW8Num16z2"/>
    <w:rsid w:val="00971139"/>
    <w:rPr>
      <w:rFonts w:ascii="Wingdings" w:hAnsi="Wingdings" w:cs="Wingdings" w:hint="default"/>
    </w:rPr>
  </w:style>
  <w:style w:type="character" w:customStyle="1" w:styleId="WW8Num16z3">
    <w:name w:val="WW8Num16z3"/>
    <w:rsid w:val="00971139"/>
    <w:rPr>
      <w:rFonts w:ascii="Symbol" w:hAnsi="Symbol" w:cs="Symbol" w:hint="default"/>
    </w:rPr>
  </w:style>
  <w:style w:type="character" w:customStyle="1" w:styleId="WW8Num7z1">
    <w:name w:val="WW8Num7z1"/>
    <w:rsid w:val="00971139"/>
    <w:rPr>
      <w:rFonts w:ascii="Courier New" w:hAnsi="Courier New" w:cs="Courier New" w:hint="default"/>
    </w:rPr>
  </w:style>
  <w:style w:type="character" w:customStyle="1" w:styleId="WW8Num7z2">
    <w:name w:val="WW8Num7z2"/>
    <w:rsid w:val="00971139"/>
    <w:rPr>
      <w:rFonts w:ascii="Wingdings" w:hAnsi="Wingdings" w:cs="Wingdings" w:hint="default"/>
    </w:rPr>
  </w:style>
  <w:style w:type="character" w:customStyle="1" w:styleId="WW8Num10z0">
    <w:name w:val="WW8Num10z0"/>
    <w:rsid w:val="00971139"/>
    <w:rPr>
      <w:rFonts w:ascii="Symbol" w:hAnsi="Symbol" w:cs="Symbol" w:hint="default"/>
    </w:rPr>
  </w:style>
  <w:style w:type="character" w:customStyle="1" w:styleId="WW-DefaultParagraphFont">
    <w:name w:val="WW-Default Paragraph Font"/>
    <w:rsid w:val="00971139"/>
  </w:style>
  <w:style w:type="character" w:customStyle="1" w:styleId="WW-DefaultParagraphFont1">
    <w:name w:val="WW-Default Paragraph Font1"/>
    <w:rsid w:val="00971139"/>
  </w:style>
  <w:style w:type="character" w:customStyle="1" w:styleId="ListParagraphChar">
    <w:name w:val="List Paragraph Char"/>
    <w:rsid w:val="00971139"/>
  </w:style>
  <w:style w:type="character" w:customStyle="1" w:styleId="CommentReference1">
    <w:name w:val="Comment Reference1"/>
    <w:rsid w:val="00971139"/>
    <w:rPr>
      <w:sz w:val="16"/>
      <w:szCs w:val="16"/>
    </w:rPr>
  </w:style>
  <w:style w:type="character" w:customStyle="1" w:styleId="CommentTextChar">
    <w:name w:val="Comment Text Char"/>
    <w:rsid w:val="00971139"/>
    <w:rPr>
      <w:sz w:val="20"/>
      <w:szCs w:val="20"/>
    </w:rPr>
  </w:style>
  <w:style w:type="character" w:customStyle="1" w:styleId="CommentSubjectChar">
    <w:name w:val="Comment Subject Char"/>
    <w:rsid w:val="00971139"/>
    <w:rPr>
      <w:b/>
      <w:bCs/>
      <w:sz w:val="20"/>
      <w:szCs w:val="20"/>
    </w:rPr>
  </w:style>
  <w:style w:type="character" w:customStyle="1" w:styleId="BodyText2Char1">
    <w:name w:val="Body Text 2 Char1"/>
    <w:basedOn w:val="WW-DefaultParagraphFont1"/>
    <w:rsid w:val="00971139"/>
  </w:style>
  <w:style w:type="character" w:customStyle="1" w:styleId="NoSpacingChar">
    <w:name w:val="No Spacing Char"/>
    <w:rsid w:val="00971139"/>
    <w:rPr>
      <w:lang w:val="en-US"/>
    </w:rPr>
  </w:style>
  <w:style w:type="character" w:customStyle="1" w:styleId="ListLabel1">
    <w:name w:val="ListLabel 1"/>
    <w:rsid w:val="00971139"/>
    <w:rPr>
      <w:rFonts w:ascii="Courier New" w:hAnsi="Courier New" w:cs="Courier New" w:hint="default"/>
    </w:rPr>
  </w:style>
  <w:style w:type="character" w:customStyle="1" w:styleId="ListLabel2">
    <w:name w:val="ListLabel 2"/>
    <w:rsid w:val="00971139"/>
    <w:rPr>
      <w:b/>
      <w:bCs w:val="0"/>
      <w:i w:val="0"/>
      <w:iCs w:val="0"/>
      <w:sz w:val="24"/>
      <w:szCs w:val="24"/>
    </w:rPr>
  </w:style>
  <w:style w:type="character" w:customStyle="1" w:styleId="ListLabel3">
    <w:name w:val="ListLabel 3"/>
    <w:rsid w:val="00971139"/>
    <w:rPr>
      <w:rFonts w:ascii="Arial" w:hAnsi="Arial" w:cs="Arial" w:hint="default"/>
      <w:i w:val="0"/>
      <w:iCs w:val="0"/>
      <w:sz w:val="24"/>
    </w:rPr>
  </w:style>
  <w:style w:type="character" w:customStyle="1" w:styleId="ListLabel4">
    <w:name w:val="ListLabel 4"/>
    <w:rsid w:val="00971139"/>
    <w:rPr>
      <w:rFonts w:ascii="Arial" w:hAnsi="Arial" w:cs="Arial" w:hint="default"/>
      <w:b w:val="0"/>
      <w:bCs w:val="0"/>
      <w:i w:val="0"/>
      <w:iCs w:val="0"/>
      <w:sz w:val="24"/>
    </w:rPr>
  </w:style>
  <w:style w:type="character" w:customStyle="1" w:styleId="ListLabel5">
    <w:name w:val="ListLabel 5"/>
    <w:rsid w:val="00971139"/>
    <w:rPr>
      <w:rFonts w:ascii="Calibri" w:hAnsi="Calibri" w:cs="Calibri" w:hint="default"/>
    </w:rPr>
  </w:style>
  <w:style w:type="character" w:customStyle="1" w:styleId="ListLabel6">
    <w:name w:val="ListLabel 6"/>
    <w:rsid w:val="00971139"/>
    <w:rPr>
      <w:b w:val="0"/>
      <w:bCs w:val="0"/>
      <w:i w:val="0"/>
      <w:iCs w:val="0"/>
      <w:color w:val="00000A"/>
    </w:rPr>
  </w:style>
  <w:style w:type="character" w:customStyle="1" w:styleId="ListLabel7">
    <w:name w:val="ListLabel 7"/>
    <w:rsid w:val="00971139"/>
    <w:rPr>
      <w:rFonts w:ascii="TimesNewRomanPSMT" w:eastAsia="TimesNewRomanPSMT" w:hAnsi="TimesNewRomanPSMT" w:cs="Times New Roman" w:hint="default"/>
    </w:rPr>
  </w:style>
  <w:style w:type="character" w:customStyle="1" w:styleId="ListLabel8">
    <w:name w:val="ListLabel 8"/>
    <w:rsid w:val="00971139"/>
    <w:rPr>
      <w:i w:val="0"/>
      <w:iCs w:val="0"/>
    </w:rPr>
  </w:style>
  <w:style w:type="character" w:customStyle="1" w:styleId="NumberingSymbols">
    <w:name w:val="Numbering Symbols"/>
    <w:rsid w:val="00971139"/>
  </w:style>
  <w:style w:type="character" w:customStyle="1" w:styleId="FootnoteCharacters">
    <w:name w:val="Footnote Characters"/>
    <w:rsid w:val="00971139"/>
    <w:rPr>
      <w:vertAlign w:val="superscript"/>
    </w:rPr>
  </w:style>
  <w:style w:type="character" w:customStyle="1" w:styleId="Style1">
    <w:name w:val="Style1"/>
    <w:basedOn w:val="BalloonTextChar"/>
    <w:rsid w:val="00971139"/>
    <w:rPr>
      <w:rFonts w:hint="default"/>
      <w:b/>
      <w:bCs/>
      <w:i/>
      <w:iCs/>
      <w:sz w:val="28"/>
      <w:szCs w:val="28"/>
    </w:rPr>
  </w:style>
  <w:style w:type="table" w:styleId="TableGrid">
    <w:name w:val="Table Grid"/>
    <w:basedOn w:val="TableNormal"/>
    <w:rsid w:val="009711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971139"/>
    <w:pPr>
      <w:suppressAutoHyphens w:val="0"/>
      <w:spacing w:before="100" w:beforeAutospacing="1" w:after="100" w:afterAutospacing="1" w:line="240" w:lineRule="auto"/>
    </w:pPr>
    <w:rPr>
      <w:rFonts w:eastAsia="Times New Roman"/>
      <w:color w:val="auto"/>
      <w:kern w:val="0"/>
      <w:lang w:eastAsia="en-US"/>
    </w:rPr>
  </w:style>
  <w:style w:type="paragraph" w:customStyle="1" w:styleId="msonormalcxspmiddlecxsplast">
    <w:name w:val="msonormalcxspmiddlecxsplast"/>
    <w:basedOn w:val="Normal"/>
    <w:rsid w:val="00971139"/>
    <w:pPr>
      <w:suppressAutoHyphens w:val="0"/>
      <w:spacing w:before="100" w:beforeAutospacing="1" w:after="100" w:afterAutospacing="1" w:line="240" w:lineRule="auto"/>
    </w:pPr>
    <w:rPr>
      <w:rFonts w:eastAsia="Times New Roman"/>
      <w:color w:val="auto"/>
      <w:kern w:val="0"/>
      <w:lang w:eastAsia="en-US"/>
    </w:rPr>
  </w:style>
  <w:style w:type="character" w:styleId="PageNumber">
    <w:name w:val="page number"/>
    <w:basedOn w:val="DefaultParagraphFont"/>
    <w:rsid w:val="009711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38</Pages>
  <Words>8221</Words>
  <Characters>46864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Racunar</cp:lastModifiedBy>
  <cp:revision>9</cp:revision>
  <cp:lastPrinted>2019-06-25T07:13:00Z</cp:lastPrinted>
  <dcterms:created xsi:type="dcterms:W3CDTF">2018-05-16T08:01:00Z</dcterms:created>
  <dcterms:modified xsi:type="dcterms:W3CDTF">2019-06-25T07:22:00Z</dcterms:modified>
</cp:coreProperties>
</file>